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02522" w:rsidRDefault="00E02FC5">
      <w:r>
        <w:t>In 1206, the Arab engineer Al-Jazari invented a programmable drum machine where a musical mechanical automaton could be made to play different rhythms and drum patterns, via pegs and cams..</w:t>
      </w:r>
      <w:r>
        <w:br/>
        <w:t xml:space="preserve">Some text editors such as Emacs allow GDB to be invoked </w:t>
      </w:r>
      <w:r>
        <w:t>through them, to provide a visual environment.</w:t>
      </w:r>
      <w:r>
        <w:br/>
        <w:t xml:space="preserve"> Debugging is a very important task in the software development process since having defects in a program can have significant consequences for its users.</w:t>
      </w:r>
      <w:r>
        <w:br/>
        <w:t>Trial-and-error/divide-and-conquer is needed: the programmer will try to remove some parts of the original test case and check if the problem still exists.</w:t>
      </w:r>
      <w:r>
        <w:br/>
        <w:t xml:space="preserve">Languages form an approximate spectrum from "low-level" to "high-level"; "low-level" languages are typically more machine-oriented and faster to execute, </w:t>
      </w:r>
      <w:r>
        <w:t>whereas "high-level" languages are more abstract and easier to use but execute less quickly.</w:t>
      </w:r>
      <w:r>
        <w:br/>
        <w:t>They are the building blocks for all software, from the simplest applications to the most sophisticated ones.</w:t>
      </w:r>
      <w:r>
        <w:br/>
        <w:t>The Unified Modeling Language (UML) is a notation used for both the OOAD and MDA.</w:t>
      </w:r>
      <w:r>
        <w:br/>
        <w:t>As early as the 9th century, a programmable music sequencer was invented by the Persian Banu Musa brothers, who described an automated mechanical flute player in the Book of Ingenious Devices.</w:t>
      </w:r>
      <w:r>
        <w:br/>
        <w:t>Programming languages are essentia</w:t>
      </w:r>
      <w:r>
        <w:t>l for software development.</w:t>
      </w:r>
      <w:r>
        <w:br/>
        <w:t xml:space="preserve"> Readability is important because programmers spend the majority of their time reading, trying to understand, reusing and modifying existing source code, rather than writing new source code.</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w:t>
      </w:r>
      <w:r>
        <w:t>f code written in the language (this underestimates the number of users of business languages such as COBOL).</w:t>
      </w:r>
      <w:r>
        <w:br/>
        <w:t xml:space="preserve"> It is very difficult to determine what are the most popular modern programming languages.</w:t>
      </w:r>
      <w:r>
        <w:br/>
        <w:t xml:space="preserve"> Various visual programming languages have also been developed with the intent to resolve readability concerns by adopting non-traditional approaches to code structure and display.</w:t>
      </w:r>
      <w:r>
        <w:br/>
        <w:t>Trade-offs from this ideal involve finding enough programmers who know the language to build a team, the availability of compilers</w:t>
      </w:r>
      <w:r>
        <w:t xml:space="preserve"> for that language, and the efficiency with which programs written in a given language execute.</w:t>
      </w:r>
      <w:r>
        <w:br/>
        <w:t xml:space="preserve"> In the 1880s, Herman Hollerith invented the concept of storing data in machine-readable form.</w:t>
      </w:r>
    </w:p>
    <w:sectPr w:rsidR="00A0252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32215309">
    <w:abstractNumId w:val="8"/>
  </w:num>
  <w:num w:numId="2" w16cid:durableId="613294705">
    <w:abstractNumId w:val="6"/>
  </w:num>
  <w:num w:numId="3" w16cid:durableId="370542025">
    <w:abstractNumId w:val="5"/>
  </w:num>
  <w:num w:numId="4" w16cid:durableId="1782068102">
    <w:abstractNumId w:val="4"/>
  </w:num>
  <w:num w:numId="5" w16cid:durableId="471215292">
    <w:abstractNumId w:val="7"/>
  </w:num>
  <w:num w:numId="6" w16cid:durableId="739670268">
    <w:abstractNumId w:val="3"/>
  </w:num>
  <w:num w:numId="7" w16cid:durableId="1122116667">
    <w:abstractNumId w:val="2"/>
  </w:num>
  <w:num w:numId="8" w16cid:durableId="536284247">
    <w:abstractNumId w:val="1"/>
  </w:num>
  <w:num w:numId="9" w16cid:durableId="991637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02522"/>
    <w:rsid w:val="00AA1D8D"/>
    <w:rsid w:val="00B47730"/>
    <w:rsid w:val="00CB0664"/>
    <w:rsid w:val="00E02FC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370</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2023-12-06T05:29:00Z</dcterms:modified>
  <cp:category/>
</cp:coreProperties>
</file>