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3CF" w:rsidRDefault="00004AEA">
      <w:r>
        <w:t>In 1206, the Arab engineer Al-Jazari invented a programmable drum machine where a musical mechanical automaton could be made to play different rhythms and drum patterns, via pegs and cams..</w:t>
      </w:r>
      <w:r>
        <w:br/>
      </w:r>
      <w:r>
        <w:t xml:space="preserve"> Computer programmers are those who write computer software.</w:t>
      </w:r>
      <w:r>
        <w:b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r>
      <w:r>
        <w:br/>
        <w:t xml:space="preserve"> Computer programming or coding is the composition of sequences of instructions, called programs, that computer</w:t>
      </w:r>
      <w:r>
        <w:t>s can follow to perform tasks.</w:t>
      </w:r>
      <w:r>
        <w:br/>
        <w:t xml:space="preserve"> A similar technique used for database design is Entity-Relationship Modeling (ER Modeling).</w:t>
      </w:r>
      <w:r>
        <w:br/>
        <w:t>It involves designing and implementing algorithms, step-by-step specifications of procedures, by writing code in one or more programming languages.</w:t>
      </w:r>
      <w:r>
        <w:br/>
        <w:t>Normally the first step in debugging is to attempt to reproduce the problem.</w:t>
      </w:r>
      <w:r>
        <w:br/>
        <w:t>For this purpose, algorithms are classified into orders using so-called Big O notation, which expresses resource use, such as execution time or memory consumption,</w:t>
      </w:r>
      <w:r>
        <w:t xml:space="preserve"> in terms of the size of an input.</w:t>
      </w:r>
      <w:r>
        <w:br/>
        <w:t>In the 9th century, the Arab mathematician Al-Kindi described a cryptographic algorithm for deciphering encrypted code, in A Manuscript on Deciphering Cryptographic Messages.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Whatever the approach to development may be, the final program mu</w:t>
      </w:r>
      <w:r>
        <w:t>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Design (OOAD) and Model-Driven Architecture (MDA).</w:t>
      </w:r>
      <w:r>
        <w:br/>
        <w:t>However, with the concept of the stored-program computer introduced</w:t>
      </w:r>
      <w:r>
        <w:t xml:space="preserve"> in 1949, both programs and data were stored and manipulated in the same way in computer memory.</w:t>
      </w:r>
    </w:p>
    <w:sectPr w:rsidR="00B133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928084">
    <w:abstractNumId w:val="8"/>
  </w:num>
  <w:num w:numId="2" w16cid:durableId="1574126118">
    <w:abstractNumId w:val="6"/>
  </w:num>
  <w:num w:numId="3" w16cid:durableId="165366833">
    <w:abstractNumId w:val="5"/>
  </w:num>
  <w:num w:numId="4" w16cid:durableId="1933203626">
    <w:abstractNumId w:val="4"/>
  </w:num>
  <w:num w:numId="5" w16cid:durableId="34238462">
    <w:abstractNumId w:val="7"/>
  </w:num>
  <w:num w:numId="6" w16cid:durableId="191116791">
    <w:abstractNumId w:val="3"/>
  </w:num>
  <w:num w:numId="7" w16cid:durableId="1344432678">
    <w:abstractNumId w:val="2"/>
  </w:num>
  <w:num w:numId="8" w16cid:durableId="305815569">
    <w:abstractNumId w:val="1"/>
  </w:num>
  <w:num w:numId="9" w16cid:durableId="210013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AEA"/>
    <w:rsid w:val="00034616"/>
    <w:rsid w:val="0006063C"/>
    <w:rsid w:val="0015074B"/>
    <w:rsid w:val="0029639D"/>
    <w:rsid w:val="00326F90"/>
    <w:rsid w:val="00AA1D8D"/>
    <w:rsid w:val="00B133C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