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468A" w:rsidRDefault="00660FA5">
      <w:r>
        <w:t>Many factors, having little or nothing to do with the ability of the computer to efficiently compile and execute the code, contribute to readability..</w:t>
      </w:r>
      <w:r>
        <w:br/>
        <w:t>Scripting and breakpointing is also part of this process.</w:t>
      </w:r>
      <w:r>
        <w:br/>
        <w:t xml:space="preserve">One approach popular for </w:t>
      </w:r>
      <w:r>
        <w:t>requirements analysis is Use Case analysis.</w:t>
      </w:r>
      <w:r>
        <w:br/>
        <w:t>It involves designing and implementing algorithms, step-by-step specifications of procedures, by writing code in one or more programming languages.</w:t>
      </w:r>
      <w:r>
        <w:br/>
        <w:t xml:space="preserve"> Some languages are very popular for particular kinds of applications, while some languages are regularly used to write many different kinds of applications.</w:t>
      </w:r>
      <w:r>
        <w:br/>
        <w:t>Also, specific user environment and usage history can make it difficult to reproduce the problem.</w:t>
      </w:r>
      <w:r>
        <w:br/>
        <w:t>Many applications use a mix of several languages in their constr</w:t>
      </w:r>
      <w:r>
        <w:t>uction and use.</w:t>
      </w:r>
      <w:r>
        <w:br/>
        <w:t>In the 9th century, the Arab mathematician Al-Kindi described a cryptographic algorithm for deciphering encrypted code, in A Manuscript on Deciphering Cryptographic Messages.</w:t>
      </w:r>
      <w:r>
        <w:br/>
        <w:t xml:space="preserve"> In the 1880s, Herman Hollerith invented the concept of storing data in machine-readable form.</w:t>
      </w:r>
      <w:r>
        <w:br/>
        <w:t xml:space="preserve"> Different programming languages support different styles of programming (called programming paradigms).</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t>Trial-and-error/divide-and-conquer is needed: the programmer will try to remove some parts of the original test case and check if the problem still exists.</w:t>
      </w:r>
      <w:r>
        <w:br/>
      </w:r>
      <w:r>
        <w:br/>
        <w:t>Trade-offs</w:t>
      </w:r>
      <w:r>
        <w:t xml:space="preserve"> from this ideal involve finding enough programmers who know the language to build a team, the availability of compilers for that language, and the efficiency with which programs written in a given language execute.</w:t>
      </w:r>
    </w:p>
    <w:sectPr w:rsidR="003B46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990504">
    <w:abstractNumId w:val="8"/>
  </w:num>
  <w:num w:numId="2" w16cid:durableId="346369362">
    <w:abstractNumId w:val="6"/>
  </w:num>
  <w:num w:numId="3" w16cid:durableId="1343168347">
    <w:abstractNumId w:val="5"/>
  </w:num>
  <w:num w:numId="4" w16cid:durableId="238171911">
    <w:abstractNumId w:val="4"/>
  </w:num>
  <w:num w:numId="5" w16cid:durableId="350764664">
    <w:abstractNumId w:val="7"/>
  </w:num>
  <w:num w:numId="6" w16cid:durableId="1869832289">
    <w:abstractNumId w:val="3"/>
  </w:num>
  <w:num w:numId="7" w16cid:durableId="871840107">
    <w:abstractNumId w:val="2"/>
  </w:num>
  <w:num w:numId="8" w16cid:durableId="1286081381">
    <w:abstractNumId w:val="1"/>
  </w:num>
  <w:num w:numId="9" w16cid:durableId="58295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468A"/>
    <w:rsid w:val="00660FA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