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63F5" w:rsidRDefault="00915DB2">
      <w:r>
        <w:t xml:space="preserve"> Computer programmers are those who write computer software..</w:t>
      </w:r>
      <w:r>
        <w:br/>
        <w:t>Some text editors such as Emacs allow GDB to be invoked through them, to provide a visual environment.</w:t>
      </w:r>
      <w:r>
        <w:br/>
        <w:t xml:space="preserve">Assembly languages were soon developed that let the programmer specify </w:t>
      </w:r>
      <w:r>
        <w:t>instruction in a text format (e.g., ADD X, TOTAL), with abbreviations for each operation code and meaningful names for specifying addresses.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A study found that a few simple readability transformations made code shorter and dras</w:t>
      </w:r>
      <w:r>
        <w:t>tically reduced the time to understand it.</w:t>
      </w:r>
      <w:r>
        <w:br/>
        <w:t>When debugging the problem in a GUI, the programmer can try to skip some user interaction from the original problem description and check if remaining actions are sufficient for bugs to appear.</w:t>
      </w:r>
      <w:r>
        <w:br/>
        <w:t>It is usually easier to code in "high-level" languages than in "low-level" ones.</w:t>
      </w:r>
      <w:r>
        <w:br/>
        <w:t>One approach popular for requirements analysis is Use Case analysis.</w:t>
      </w:r>
      <w:r>
        <w:br/>
        <w:t>Provided the functions in a library follow the appropriate run-time conventions (e.g., method of passing arguments), then the</w:t>
      </w:r>
      <w:r>
        <w:t>se functions may be written in any other language.</w:t>
      </w:r>
      <w:r>
        <w:br/>
        <w:t xml:space="preserve"> Programs were mostly entered using punched cards or paper tape.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Normally the first step in debugging is to attempt to reproduce the problem.</w:t>
      </w:r>
      <w:r>
        <w:br/>
        <w:t xml:space="preserve"> The first step in most formal software development processes is requirements a</w:t>
      </w:r>
      <w:r>
        <w:t>nalysis, followed by testing to determine value modeling, implementation, and failure elimination (debugging).</w:t>
      </w:r>
      <w:r>
        <w:br/>
        <w:t>However, with the concept of the stored-program computer introduced in 1949, both programs and data were stored and manipulated in the same way in computer memory.</w:t>
      </w:r>
      <w:r>
        <w:br/>
        <w:t>However, Charles Babbage had already written his first program for the Analytical Engine in 1837.</w:t>
      </w:r>
    </w:p>
    <w:sectPr w:rsidR="004B63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9485664">
    <w:abstractNumId w:val="8"/>
  </w:num>
  <w:num w:numId="2" w16cid:durableId="366687720">
    <w:abstractNumId w:val="6"/>
  </w:num>
  <w:num w:numId="3" w16cid:durableId="477260814">
    <w:abstractNumId w:val="5"/>
  </w:num>
  <w:num w:numId="4" w16cid:durableId="1585185933">
    <w:abstractNumId w:val="4"/>
  </w:num>
  <w:num w:numId="5" w16cid:durableId="527521582">
    <w:abstractNumId w:val="7"/>
  </w:num>
  <w:num w:numId="6" w16cid:durableId="935671243">
    <w:abstractNumId w:val="3"/>
  </w:num>
  <w:num w:numId="7" w16cid:durableId="1512794361">
    <w:abstractNumId w:val="2"/>
  </w:num>
  <w:num w:numId="8" w16cid:durableId="1337073394">
    <w:abstractNumId w:val="1"/>
  </w:num>
  <w:num w:numId="9" w16cid:durableId="2052073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63F5"/>
    <w:rsid w:val="00915DB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2023-12-06T06:45:00Z</dcterms:modified>
  <cp:category/>
</cp:coreProperties>
</file>