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4E17" w:rsidRDefault="00306063">
      <w:r>
        <w:t>Text editors were also developed that allowed changes and corrections to be made much more easily than with punched cards..</w:t>
      </w:r>
      <w:r>
        <w:br/>
      </w:r>
      <w:r>
        <w:t xml:space="preserve"> Different programming languages support different styles of programming (called programming paradigms).</w:t>
      </w:r>
      <w:r>
        <w:br/>
        <w:t>Trade-offs from this ideal involve finding enough programmers who know the language to build a team, the availability of compilers for that language, and the efficiency with which programs written in a given language execute.</w:t>
      </w:r>
      <w:r>
        <w:br/>
        <w:t>There are many approaches to the Software development process.</w:t>
      </w:r>
      <w:r>
        <w:br/>
        <w:t xml:space="preserve"> Readability is important because programmers spend the majority of their time reading, trying to understand, reusing </w:t>
      </w:r>
      <w:r>
        <w:t>and modifying existing source code, rather than writing new source code.</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Many applications use a mix of several languages in their construction and use.</w:t>
      </w:r>
      <w:r>
        <w:br/>
        <w:t xml:space="preserve"> High-level languages made the process of developing a program simpler and</w:t>
      </w:r>
      <w:r>
        <w:t xml:space="preserve"> more understandable, and less bound to the underlying hardware.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Programming languages are essential for software development.</w:t>
      </w:r>
      <w:r>
        <w:br/>
        <w:t xml:space="preserve">Languages form an approximate spectrum from "low-level" to "high-level"; "low-level" languages are typically more machine-oriented and faster to </w:t>
      </w:r>
      <w:r>
        <w:t>execute, whereas "high-level" languages are more abstract and easier to use but execute less quickly.</w:t>
      </w:r>
      <w:r>
        <w:br/>
        <w:t>For example, when a bug in a compiler can make it crash when parsing some large source file, a simplification of the test case that results in only few lines from the original source file can be sufficient to reproduce the same crash.</w:t>
      </w:r>
      <w:r>
        <w:br/>
        <w:t>Many factors, having little or nothing to do with the ability of the computer to efficiently compile and execute the code, contribute to readability.</w:t>
      </w:r>
      <w:r>
        <w:br/>
        <w:t>Trial-and-error/divide-an</w:t>
      </w:r>
      <w:r>
        <w:t>d-conquer is needed: the programmer will try to remove some parts of the original test case and check if the problem still exists.</w:t>
      </w:r>
      <w:r>
        <w:br/>
        <w:t>They are the building blocks for all software, from the simplest applications to the most sophisticated ones.</w:t>
      </w:r>
    </w:p>
    <w:sectPr w:rsidR="00674E1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96303249">
    <w:abstractNumId w:val="8"/>
  </w:num>
  <w:num w:numId="2" w16cid:durableId="101340095">
    <w:abstractNumId w:val="6"/>
  </w:num>
  <w:num w:numId="3" w16cid:durableId="15155387">
    <w:abstractNumId w:val="5"/>
  </w:num>
  <w:num w:numId="4" w16cid:durableId="772436863">
    <w:abstractNumId w:val="4"/>
  </w:num>
  <w:num w:numId="5" w16cid:durableId="1863665775">
    <w:abstractNumId w:val="7"/>
  </w:num>
  <w:num w:numId="6" w16cid:durableId="648436562">
    <w:abstractNumId w:val="3"/>
  </w:num>
  <w:num w:numId="7" w16cid:durableId="189689122">
    <w:abstractNumId w:val="2"/>
  </w:num>
  <w:num w:numId="8" w16cid:durableId="512837975">
    <w:abstractNumId w:val="1"/>
  </w:num>
  <w:num w:numId="9" w16cid:durableId="99759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6063"/>
    <w:rsid w:val="00326F90"/>
    <w:rsid w:val="00674E1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2023-12-06T12:48:00Z</dcterms:modified>
  <cp:category/>
</cp:coreProperties>
</file>