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2A8" w:rsidRDefault="005D3E18">
      <w:r>
        <w:t>There exist a lot of different approaches for each of those tasks..</w:t>
      </w:r>
      <w:r>
        <w:br/>
        <w:t>Text editors were also developed that allowed changes and corrections to be made much more easily than with punched cards.</w:t>
      </w:r>
      <w:r>
        <w:br/>
        <w:t xml:space="preserve">It is usually easier to code in "high-level" languages than in </w:t>
      </w:r>
      <w:r>
        <w:t>"low-level" ones.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</w:t>
      </w:r>
      <w:r>
        <w:t>de libraries, specialized algorithms, and formal logic.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</w:t>
      </w:r>
      <w:r>
        <w:t>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</w:t>
      </w:r>
      <w:r>
        <w:t>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</w:t>
      </w:r>
      <w:r>
        <w:t>derlying hardware.</w:t>
      </w:r>
    </w:p>
    <w:sectPr w:rsidR="001772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074081">
    <w:abstractNumId w:val="8"/>
  </w:num>
  <w:num w:numId="2" w16cid:durableId="1467506241">
    <w:abstractNumId w:val="6"/>
  </w:num>
  <w:num w:numId="3" w16cid:durableId="388041137">
    <w:abstractNumId w:val="5"/>
  </w:num>
  <w:num w:numId="4" w16cid:durableId="1520046203">
    <w:abstractNumId w:val="4"/>
  </w:num>
  <w:num w:numId="5" w16cid:durableId="943537070">
    <w:abstractNumId w:val="7"/>
  </w:num>
  <w:num w:numId="6" w16cid:durableId="1383405811">
    <w:abstractNumId w:val="3"/>
  </w:num>
  <w:num w:numId="7" w16cid:durableId="1520394619">
    <w:abstractNumId w:val="2"/>
  </w:num>
  <w:num w:numId="8" w16cid:durableId="976572662">
    <w:abstractNumId w:val="1"/>
  </w:num>
  <w:num w:numId="9" w16cid:durableId="112974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2A8"/>
    <w:rsid w:val="0029639D"/>
    <w:rsid w:val="00326F90"/>
    <w:rsid w:val="005D3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