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0365" w:rsidRDefault="0093008E">
      <w:r>
        <w:t>One approach popular for requirements analysis is Use Case analysis..</w:t>
      </w:r>
      <w:r>
        <w:br/>
        <w:t>The choice of language used is subject to many considerations, such as company policy, suitability to task, availability of third-party packages, or individual preference.</w:t>
      </w:r>
      <w:r>
        <w:br/>
        <w:t xml:space="preserve">A study </w:t>
      </w:r>
      <w:r>
        <w:t>found that a few simple readability transformations made code shorter and drastically reduced the time to understand it.</w:t>
      </w:r>
      <w:r>
        <w:br/>
        <w:t>It is usually easier to code in "high-level" languages than in "low-level" ones.</w:t>
      </w:r>
      <w:r>
        <w:br/>
        <w:t xml:space="preserve"> Machine code was the language of early programs, written in the instruction set of the particular machine, often in binary notation.</w:t>
      </w:r>
      <w:r>
        <w:br/>
        <w:t>Scripting and breakpointing is also part of this process.</w:t>
      </w:r>
      <w:r>
        <w:br/>
        <w:t xml:space="preserve">While these are sometimes considered programming, often the term software development is used for this larger overall </w:t>
      </w:r>
      <w:r>
        <w:t>process – with the terms programming, implementation, and coding reserved for the writing and editing of code per se.</w:t>
      </w:r>
      <w:r>
        <w:br/>
        <w:t xml:space="preserve"> Various visual programming languages have also been developed with the intent to resolve readability concerns by adopting non-traditional approaches to code structure and display.</w:t>
      </w:r>
      <w:r>
        <w:br/>
        <w:t>Many programmers use forms of Agile software development where the various stages of formal software development are more integrated together into short cycles that take a few weeks rather than years.</w:t>
      </w:r>
      <w:r>
        <w:br/>
        <w:t>When debuggi</w:t>
      </w:r>
      <w:r>
        <w:t>ng the problem in a GUI, the programmer can try to skip some user interaction from the original problem description and check if remaining actions are sufficient for bugs to appear.</w:t>
      </w:r>
      <w:r>
        <w:br/>
        <w:t>Compilers harnessed the power of computers to make programming easier by allowing programmers to specify calculations by entering a formula using infix notation.</w:t>
      </w:r>
      <w:r>
        <w:br/>
        <w:t xml:space="preserve"> These compiled languages allow the programmer to write programs in terms that are syntactically richer, and more capable of abstracting the code, making it easy to tar</w:t>
      </w:r>
      <w:r>
        <w:t>get varying machine instruction sets via compilation declarations and heuristics.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Expert programmers are familiar with a variety of well-established algorithms and their respective complexities and use this knowledge to choose algorithms that are best suited to the circum</w:t>
      </w:r>
      <w:r>
        <w:t>stances.</w:t>
      </w:r>
      <w:r>
        <w:br/>
        <w:t xml:space="preserve"> Code-breaking algorithms have also existed for centuries.</w:t>
      </w:r>
    </w:p>
    <w:sectPr w:rsidR="00E30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9869953">
    <w:abstractNumId w:val="8"/>
  </w:num>
  <w:num w:numId="2" w16cid:durableId="997921909">
    <w:abstractNumId w:val="6"/>
  </w:num>
  <w:num w:numId="3" w16cid:durableId="1525558372">
    <w:abstractNumId w:val="5"/>
  </w:num>
  <w:num w:numId="4" w16cid:durableId="1220940982">
    <w:abstractNumId w:val="4"/>
  </w:num>
  <w:num w:numId="5" w16cid:durableId="1515730086">
    <w:abstractNumId w:val="7"/>
  </w:num>
  <w:num w:numId="6" w16cid:durableId="1561943746">
    <w:abstractNumId w:val="3"/>
  </w:num>
  <w:num w:numId="7" w16cid:durableId="2103064980">
    <w:abstractNumId w:val="2"/>
  </w:num>
  <w:num w:numId="8" w16cid:durableId="769473107">
    <w:abstractNumId w:val="1"/>
  </w:num>
  <w:num w:numId="9" w16cid:durableId="1699814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008E"/>
    <w:rsid w:val="00AA1D8D"/>
    <w:rsid w:val="00B47730"/>
    <w:rsid w:val="00CB0664"/>
    <w:rsid w:val="00E303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2023-12-06T06:41:00Z</dcterms:modified>
  <cp:category/>
</cp:coreProperties>
</file>