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8C1" w:rsidRDefault="00657688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After the bug is reproduced, the input of the program may need to be simplified to make it easier to debug.</w:t>
      </w:r>
      <w:r>
        <w:br/>
        <w:t>As early as the 9th century, a programmable music sequencer was invented by the Persian Banu Musa brothers, who described an automat</w:t>
      </w:r>
      <w:r>
        <w:t>ed mechanical flute player in the Book of Ingenious Devices.</w:t>
      </w:r>
      <w:r>
        <w:br/>
        <w:t>One approach popular for requirements analysis is Use Case analysis.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t>Sometimes software development is known as software engineering, especially when it employs formal methods or follows an engineering design process.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languages are more prone to some kinds of faults because their specification does not require compilers to perform as much checking as other languages.</w:t>
      </w:r>
      <w:r>
        <w:br/>
        <w:t>Many factors, having little or nothing to do with the ability of the computer to</w:t>
      </w:r>
      <w:r>
        <w:t xml:space="preserve"> efficiently compile and execute the code, contribute to readability.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Different programming languages support different styles o</w:t>
      </w:r>
      <w:r>
        <w:t>f programming (called programming paradigms).</w:t>
      </w:r>
    </w:p>
    <w:sectPr w:rsidR="00DC48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1643390">
    <w:abstractNumId w:val="8"/>
  </w:num>
  <w:num w:numId="2" w16cid:durableId="769004883">
    <w:abstractNumId w:val="6"/>
  </w:num>
  <w:num w:numId="3" w16cid:durableId="1837722976">
    <w:abstractNumId w:val="5"/>
  </w:num>
  <w:num w:numId="4" w16cid:durableId="1167793773">
    <w:abstractNumId w:val="4"/>
  </w:num>
  <w:num w:numId="5" w16cid:durableId="26101562">
    <w:abstractNumId w:val="7"/>
  </w:num>
  <w:num w:numId="6" w16cid:durableId="608856990">
    <w:abstractNumId w:val="3"/>
  </w:num>
  <w:num w:numId="7" w16cid:durableId="1326586625">
    <w:abstractNumId w:val="2"/>
  </w:num>
  <w:num w:numId="8" w16cid:durableId="37318186">
    <w:abstractNumId w:val="1"/>
  </w:num>
  <w:num w:numId="9" w16cid:durableId="164272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7688"/>
    <w:rsid w:val="00AA1D8D"/>
    <w:rsid w:val="00B47730"/>
    <w:rsid w:val="00CB0664"/>
    <w:rsid w:val="00DC48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2023-12-06T11:26:00Z</dcterms:modified>
  <cp:category/>
</cp:coreProperties>
</file>