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6B6" w:rsidRDefault="00254397">
      <w:r>
        <w:t xml:space="preserve"> Implementation techniques include imperative languages (object-oriented or procedural), functional languages, and logic languages..</w:t>
      </w:r>
      <w:r>
        <w:br/>
        <w:t>It affects the aspects of quality above, including portability, usability and most importantly maintainability.</w:t>
      </w:r>
      <w:r>
        <w:br/>
        <w:t>The choice of language used is subject to many considerations, such as company policy, suitability to task, availability of third-party packages, or individual preference.</w:t>
      </w:r>
      <w:r>
        <w:br/>
        <w:t>FORTRAN, the first widely used high-level language to have a functional implementation, came out in 1957, and many other languages were soon developed—in particular, COBOL aimed at commercial data processing, and Lisp for compu</w:t>
      </w:r>
      <w:r>
        <w:t>ter research.</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w:t>
      </w:r>
      <w:r>
        <w:t>t allowed changes and corrections to be made much more easily than with punched cards.</w:t>
      </w:r>
      <w:r>
        <w:br/>
        <w:t xml:space="preserve"> Some languages are very popular for particular kinds of applications, while some languages are regularly used to write many different kinds of applications.</w:t>
      </w:r>
      <w:r>
        <w:br/>
        <w:t>However, readability is more than just programming style.</w:t>
      </w:r>
      <w:r>
        <w:br/>
        <w:t>Programmers typically use high-level programming languages that are more easily intelligible to humans than machine code, which is directly executed by the central processing unit.</w:t>
      </w:r>
      <w:r>
        <w:br/>
      </w:r>
      <w:r>
        <w:br/>
        <w:t xml:space="preserve"> Computer programming or co</w:t>
      </w:r>
      <w:r>
        <w:t>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In 1206, the Arab engineer Al-Jazari invented a programmable drum machine where a musical mechanical automaton could be made to play different rhythms and d</w:t>
      </w:r>
      <w:r>
        <w:t>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094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807760">
    <w:abstractNumId w:val="8"/>
  </w:num>
  <w:num w:numId="2" w16cid:durableId="1880042649">
    <w:abstractNumId w:val="6"/>
  </w:num>
  <w:num w:numId="3" w16cid:durableId="1714499171">
    <w:abstractNumId w:val="5"/>
  </w:num>
  <w:num w:numId="4" w16cid:durableId="446314757">
    <w:abstractNumId w:val="4"/>
  </w:num>
  <w:num w:numId="5" w16cid:durableId="1402099635">
    <w:abstractNumId w:val="7"/>
  </w:num>
  <w:num w:numId="6" w16cid:durableId="1773164724">
    <w:abstractNumId w:val="3"/>
  </w:num>
  <w:num w:numId="7" w16cid:durableId="262885310">
    <w:abstractNumId w:val="2"/>
  </w:num>
  <w:num w:numId="8" w16cid:durableId="636645407">
    <w:abstractNumId w:val="1"/>
  </w:num>
  <w:num w:numId="9" w16cid:durableId="12014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6B6"/>
    <w:rsid w:val="0015074B"/>
    <w:rsid w:val="0025439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