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C73" w:rsidRDefault="00FD58E1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languages are more pr</w:t>
      </w:r>
      <w:r>
        <w:t>one to some kinds of faults because their specification does not require compilers to perform as much checking as other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  <w:t>In 1206, the Arab engineer Al-Jazari invented a prog</w:t>
      </w:r>
      <w:r>
        <w:t>rammable drum machine where a musical mechanical automaton could be made to play different rhythms and drum patterns, via pegs and cams.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Code-breaking algorithms have also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</w:t>
      </w:r>
      <w:r>
        <w:t>fter the bug is reproduced, the input of the program may need to be simplified to make it easier to debug.</w:t>
      </w:r>
      <w:r>
        <w:br/>
        <w:t>Many applications use a mix of several languages in their construction and use.</w:t>
      </w:r>
      <w:r>
        <w:br/>
        <w:t>There exist a lot of different approaches for each of those tasks.</w:t>
      </w:r>
    </w:p>
    <w:sectPr w:rsidR="00213C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502338">
    <w:abstractNumId w:val="8"/>
  </w:num>
  <w:num w:numId="2" w16cid:durableId="295064036">
    <w:abstractNumId w:val="6"/>
  </w:num>
  <w:num w:numId="3" w16cid:durableId="276447702">
    <w:abstractNumId w:val="5"/>
  </w:num>
  <w:num w:numId="4" w16cid:durableId="1358197143">
    <w:abstractNumId w:val="4"/>
  </w:num>
  <w:num w:numId="5" w16cid:durableId="1776174995">
    <w:abstractNumId w:val="7"/>
  </w:num>
  <w:num w:numId="6" w16cid:durableId="1357193676">
    <w:abstractNumId w:val="3"/>
  </w:num>
  <w:num w:numId="7" w16cid:durableId="606736817">
    <w:abstractNumId w:val="2"/>
  </w:num>
  <w:num w:numId="8" w16cid:durableId="1602374628">
    <w:abstractNumId w:val="1"/>
  </w:num>
  <w:num w:numId="9" w16cid:durableId="197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C73"/>
    <w:rsid w:val="0029639D"/>
    <w:rsid w:val="00326F90"/>
    <w:rsid w:val="00AA1D8D"/>
    <w:rsid w:val="00B47730"/>
    <w:rsid w:val="00CB0664"/>
    <w:rsid w:val="00FC693F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