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F16" w:rsidRDefault="006511B8">
      <w:r>
        <w:t>He gave the first description of cryptanalysis by frequency analysis, the earliest code-breaking algorithm..</w:t>
      </w:r>
      <w:r>
        <w:br/>
        <w:t>Integrated development environments (IDEs) aim to integrate all such help.</w:t>
      </w:r>
      <w:r>
        <w:br/>
        <w:t xml:space="preserve">It affects the aspects of quality above, including </w:t>
      </w:r>
      <w:r>
        <w:t>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Programming languages are essential for software development.</w:t>
      </w:r>
      <w:r>
        <w:br/>
        <w:t>For example, COBOL is still strong in corporate data centers often on large mainfr</w:t>
      </w:r>
      <w:r>
        <w:t>ame computers, Fortran in engineering applications, scripting languages in Web development, and C in embedded software.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One approach popular for requirements analysis is Use Case analysis.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They are the building blocks for all software, from the simplest applications to th</w:t>
      </w:r>
      <w:r>
        <w:t>e most sophisticated ones.</w:t>
      </w:r>
      <w:r>
        <w:br/>
        <w:t xml:space="preserve"> Code-breaking algorithms have also existed for centuries.</w:t>
      </w:r>
    </w:p>
    <w:sectPr w:rsidR="006F3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493391">
    <w:abstractNumId w:val="8"/>
  </w:num>
  <w:num w:numId="2" w16cid:durableId="1289775345">
    <w:abstractNumId w:val="6"/>
  </w:num>
  <w:num w:numId="3" w16cid:durableId="1199319563">
    <w:abstractNumId w:val="5"/>
  </w:num>
  <w:num w:numId="4" w16cid:durableId="2029285693">
    <w:abstractNumId w:val="4"/>
  </w:num>
  <w:num w:numId="5" w16cid:durableId="1137574937">
    <w:abstractNumId w:val="7"/>
  </w:num>
  <w:num w:numId="6" w16cid:durableId="1210454851">
    <w:abstractNumId w:val="3"/>
  </w:num>
  <w:num w:numId="7" w16cid:durableId="802235987">
    <w:abstractNumId w:val="2"/>
  </w:num>
  <w:num w:numId="8" w16cid:durableId="1378160827">
    <w:abstractNumId w:val="1"/>
  </w:num>
  <w:num w:numId="9" w16cid:durableId="202447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1B8"/>
    <w:rsid w:val="006F3F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