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B47" w:rsidRDefault="003344D5">
      <w:r>
        <w:t>There exist a lot of different approaches for each of those tasks..</w:t>
      </w:r>
      <w:r>
        <w:br/>
        <w:t>Use of a static code analysis tool can help detect some possible problems.</w:t>
      </w:r>
      <w:r>
        <w:br/>
        <w:t xml:space="preserve"> Programmable devices have existed for centuries.</w:t>
      </w:r>
      <w:r>
        <w:br/>
        <w:t xml:space="preserve">Assembly languages were soon developed that let the </w:t>
      </w:r>
      <w:r>
        <w:t>programmer specify instruction in a text format (e.g., ADD X, TOTAL), with abbreviations for each operation code and meaningful names for specifying addresses.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Programs were mo</w:t>
      </w:r>
      <w:r>
        <w:t>stly entered using punched cards or paper tape.</w:t>
      </w:r>
      <w:r>
        <w:br/>
        <w:t>Techniques like Code refactoring can enhance readability.</w:t>
      </w:r>
      <w:r>
        <w:br/>
        <w:t>A study found that a few simple readability transformations made code shorter and drastically reduced the time to understand it.</w:t>
      </w:r>
      <w:r>
        <w:br/>
        <w:t xml:space="preserve"> Whatever the approach to development may be, the final program must satisfy some fundamental properties.</w:t>
      </w:r>
      <w:r>
        <w:br/>
        <w:t>Unreadable code often leads to bugs, inefficiencies, and duplicated code.</w:t>
      </w:r>
      <w:r>
        <w:br/>
        <w:t>However, readability is more than just programming style.</w:t>
      </w:r>
      <w:r>
        <w:br/>
        <w:t>Their jobs usually involve:</w:t>
      </w:r>
      <w:r>
        <w:br/>
        <w:t xml:space="preserve"> Although p</w:t>
      </w:r>
      <w:r>
        <w:t>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He gave the first description of cryptanalysis by frequency analysis, the earliest code-breaking algorithm.</w:t>
      </w:r>
    </w:p>
    <w:sectPr w:rsidR="00D97B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6978892">
    <w:abstractNumId w:val="8"/>
  </w:num>
  <w:num w:numId="2" w16cid:durableId="1859923540">
    <w:abstractNumId w:val="6"/>
  </w:num>
  <w:num w:numId="3" w16cid:durableId="1503861260">
    <w:abstractNumId w:val="5"/>
  </w:num>
  <w:num w:numId="4" w16cid:durableId="1732314611">
    <w:abstractNumId w:val="4"/>
  </w:num>
  <w:num w:numId="5" w16cid:durableId="413866535">
    <w:abstractNumId w:val="7"/>
  </w:num>
  <w:num w:numId="6" w16cid:durableId="1392147060">
    <w:abstractNumId w:val="3"/>
  </w:num>
  <w:num w:numId="7" w16cid:durableId="241066945">
    <w:abstractNumId w:val="2"/>
  </w:num>
  <w:num w:numId="8" w16cid:durableId="774714785">
    <w:abstractNumId w:val="1"/>
  </w:num>
  <w:num w:numId="9" w16cid:durableId="22664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4D5"/>
    <w:rsid w:val="00AA1D8D"/>
    <w:rsid w:val="00B47730"/>
    <w:rsid w:val="00CB0664"/>
    <w:rsid w:val="00D97B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