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5747" w:rsidRDefault="00035CA0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He gave the first description of </w:t>
      </w:r>
      <w:r>
        <w:t>cryptanalysis by frequency analysis, the earliest code-breaking algorithm.</w:t>
      </w:r>
      <w:r>
        <w:br/>
        <w:t xml:space="preserve"> Machine code was the language of early programs, written in the instruction set of the particular machine, often in binary notation.</w:t>
      </w:r>
      <w:r>
        <w:br/>
        <w:t>Also, specific user environment and usage history can make it difficult to reproduce the problem.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Readability is </w:t>
      </w:r>
      <w:r>
        <w:t>important because programmers spend the majority of their time reading, trying to understand, reusing and modifying existing source code, rather than writing new source code.</w:t>
      </w:r>
      <w:r>
        <w:br/>
        <w:t>This can be a non-trivial task, for example as with parallel processes or some unusual software bugs.</w:t>
      </w:r>
      <w:r>
        <w:br/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Unreadable code often leads to bugs, inefficiencies, and duplicated code.</w:t>
      </w:r>
      <w:r>
        <w:br/>
        <w:t xml:space="preserve">However, Charles </w:t>
      </w:r>
      <w:r>
        <w:t>Babbage had already written his first program for the Analytical Engine in 1837.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Implementation techniques include imperative languages (object-oriented or procedural), </w:t>
      </w:r>
      <w:r>
        <w:t>functional languages, and logic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A857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060616">
    <w:abstractNumId w:val="8"/>
  </w:num>
  <w:num w:numId="2" w16cid:durableId="655383059">
    <w:abstractNumId w:val="6"/>
  </w:num>
  <w:num w:numId="3" w16cid:durableId="929122413">
    <w:abstractNumId w:val="5"/>
  </w:num>
  <w:num w:numId="4" w16cid:durableId="1078401925">
    <w:abstractNumId w:val="4"/>
  </w:num>
  <w:num w:numId="5" w16cid:durableId="328800417">
    <w:abstractNumId w:val="7"/>
  </w:num>
  <w:num w:numId="6" w16cid:durableId="734279615">
    <w:abstractNumId w:val="3"/>
  </w:num>
  <w:num w:numId="7" w16cid:durableId="1774979362">
    <w:abstractNumId w:val="2"/>
  </w:num>
  <w:num w:numId="8" w16cid:durableId="335618751">
    <w:abstractNumId w:val="1"/>
  </w:num>
  <w:num w:numId="9" w16cid:durableId="142345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CA0"/>
    <w:rsid w:val="0006063C"/>
    <w:rsid w:val="0015074B"/>
    <w:rsid w:val="0029639D"/>
    <w:rsid w:val="00326F90"/>
    <w:rsid w:val="00A857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2023-12-06T12:30:00Z</dcterms:modified>
  <cp:category/>
</cp:coreProperties>
</file>