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62" w:rsidRDefault="004C0ECE">
      <w:r>
        <w:t>Use of a static code analysis tool can help detect some possible problems..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Modeling (ER Modeling).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</w:t>
      </w:r>
      <w:r>
        <w:t>ctional implementation, came out in 1957, and many other languages 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Tex</w:t>
      </w:r>
      <w:r>
        <w:t>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programmer's </w:t>
      </w:r>
      <w:r>
        <w:t>talent and skills.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Auxiliary tasks accompanying and related to programming include analyzing requirements, testing, debugging (inve</w:t>
      </w:r>
      <w:r>
        <w:t>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</w:p>
    <w:sectPr w:rsidR="00557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327174">
    <w:abstractNumId w:val="8"/>
  </w:num>
  <w:num w:numId="2" w16cid:durableId="785389084">
    <w:abstractNumId w:val="6"/>
  </w:num>
  <w:num w:numId="3" w16cid:durableId="1232691635">
    <w:abstractNumId w:val="5"/>
  </w:num>
  <w:num w:numId="4" w16cid:durableId="2146116375">
    <w:abstractNumId w:val="4"/>
  </w:num>
  <w:num w:numId="5" w16cid:durableId="405691368">
    <w:abstractNumId w:val="7"/>
  </w:num>
  <w:num w:numId="6" w16cid:durableId="59713112">
    <w:abstractNumId w:val="3"/>
  </w:num>
  <w:num w:numId="7" w16cid:durableId="380448002">
    <w:abstractNumId w:val="2"/>
  </w:num>
  <w:num w:numId="8" w16cid:durableId="1276061669">
    <w:abstractNumId w:val="1"/>
  </w:num>
  <w:num w:numId="9" w16cid:durableId="3979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ECE"/>
    <w:rsid w:val="00557E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