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8C9" w:rsidRDefault="00032C86">
      <w:r>
        <w:t>However, readability is more than just programming style..</w:t>
      </w:r>
      <w:r>
        <w:br/>
        <w:t xml:space="preserve"> Code-breaking algorithms have also existed for centuries.</w:t>
      </w:r>
      <w:r>
        <w:br/>
        <w:t>One approach popular for requirements analysis is Use Case analysis.</w:t>
      </w:r>
      <w:r>
        <w:br/>
      </w:r>
      <w: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 New languages are generally designed around the syntax of a prior language with new functionality added,</w:t>
      </w:r>
      <w:r>
        <w:t xml:space="preserve"> (for example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programming languages have also been developed with the intent to resolve r</w:t>
      </w:r>
      <w:r>
        <w:t>eadability concerns by adopting non-traditional approaches to code structure and display.</w:t>
      </w:r>
      <w:r>
        <w:br/>
        <w:t>In 1801, the Jacquard loom could produce entirely different weaves by changing the "program" – a series of pasteboard cards with holes punched in them.</w:t>
      </w:r>
      <w:r>
        <w:br/>
        <w:t>Proficient programming usually requires expertise in several different subjects, including knowledge of the application domain, details of programming languages and generic code libraries, specialized algorithms, and formal logic.</w:t>
      </w:r>
      <w:r>
        <w:br/>
        <w:t>In 1206, the Arab engineer Al-Jazari in</w:t>
      </w:r>
      <w:r>
        <w:t>vented a programmable drum machine where a musical mechanical automaton could be made to play different rhythms and drum patterns, via pegs and cams.</w:t>
      </w:r>
      <w:r>
        <w:br/>
        <w:t xml:space="preserve"> Programs were mostly entered using punched cards or paper tape.</w:t>
      </w:r>
      <w:r>
        <w:br/>
        <w:t>It is usually easier to code in "high-level" languages than in "low-level" ones.</w:t>
      </w:r>
      <w:r>
        <w:br/>
        <w:t>Languages form an approximate spectrum from "low-level" to "high-level"; "low-level" languages are typically more machine-oriented and faster to execute, whereas "high-level" languages are more abstract and easier to</w:t>
      </w:r>
      <w:r>
        <w:t xml:space="preserve"> use but execute less quickly.</w:t>
      </w:r>
    </w:p>
    <w:sectPr w:rsidR="00C738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922317">
    <w:abstractNumId w:val="8"/>
  </w:num>
  <w:num w:numId="2" w16cid:durableId="1060592633">
    <w:abstractNumId w:val="6"/>
  </w:num>
  <w:num w:numId="3" w16cid:durableId="788940273">
    <w:abstractNumId w:val="5"/>
  </w:num>
  <w:num w:numId="4" w16cid:durableId="1630284163">
    <w:abstractNumId w:val="4"/>
  </w:num>
  <w:num w:numId="5" w16cid:durableId="1896551228">
    <w:abstractNumId w:val="7"/>
  </w:num>
  <w:num w:numId="6" w16cid:durableId="384528652">
    <w:abstractNumId w:val="3"/>
  </w:num>
  <w:num w:numId="7" w16cid:durableId="1190994002">
    <w:abstractNumId w:val="2"/>
  </w:num>
  <w:num w:numId="8" w16cid:durableId="451629469">
    <w:abstractNumId w:val="1"/>
  </w:num>
  <w:num w:numId="9" w16cid:durableId="128492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C86"/>
    <w:rsid w:val="00034616"/>
    <w:rsid w:val="0006063C"/>
    <w:rsid w:val="0015074B"/>
    <w:rsid w:val="0029639D"/>
    <w:rsid w:val="00326F90"/>
    <w:rsid w:val="00AA1D8D"/>
    <w:rsid w:val="00B47730"/>
    <w:rsid w:val="00C738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