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747" w:rsidRDefault="00BF6848">
      <w:r>
        <w:t xml:space="preserve"> It is very difficult to determine what are the most popular modern programming languages..</w:t>
      </w:r>
      <w:r>
        <w:br/>
        <w:t>They are the building blocks for all software, from the simplest applications to the most sophisticated ones.</w:t>
      </w:r>
      <w:r>
        <w:br/>
      </w:r>
      <w:r>
        <w:t xml:space="preserve"> After the bug is reproduced, the input of the program may need to be simplified to make it easier to debug.</w:t>
      </w:r>
      <w:r>
        <w:br/>
        <w:t xml:space="preserve"> Popular modeling techniques include Object-Oriented Analysis and Design (OOAD) and Model-Driven Architecture (MDA).</w:t>
      </w:r>
      <w:r>
        <w:br/>
        <w:t xml:space="preserve"> Readability is important because programmers spend the majority of their time reading, trying to understand, reusing and modifying existing source code, rather than writing new source code.</w:t>
      </w:r>
      <w:r>
        <w:br/>
        <w:t xml:space="preserve">Languages form an approximate spectrum from "low-level" to "high-level"; "low-level" languages </w:t>
      </w:r>
      <w:r>
        <w:t>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visua</w:t>
      </w:r>
      <w:r>
        <w:t>l environment, usually using a command line.</w:t>
      </w:r>
      <w:r>
        <w:br/>
        <w:t>Programmers typically use high-level programming languages that are more easily intelligible to humans than machine code, which is directly executed by the central processing unit.</w:t>
      </w:r>
      <w:r>
        <w:br/>
        <w:t>Some text editors such as Emacs allow GDB to be invoked through them, to provide a visual environment.</w:t>
      </w:r>
      <w:r>
        <w:br/>
        <w:t>Text editors were also developed that allowed changes and corrections to be made much more easily than with punched cards.</w:t>
      </w:r>
      <w:r>
        <w:br/>
        <w:t>Many factors, having little or nothing to do with the abilit</w:t>
      </w:r>
      <w:r>
        <w:t>y of the computer to efficiently compile and execute the code, contribute to readability.</w:t>
      </w:r>
      <w:r>
        <w:br/>
        <w:t xml:space="preserve"> The first step in most formal software development processes is requirements analysis, followed by testing to determine value modeling, implementation, and failure elimination (debugging).</w:t>
      </w:r>
      <w:r>
        <w:br/>
        <w:t>Many programmers use forms of Agile software development where the various stages of formal software development are more integrated together into short cycles that take a few weeks rather than years.</w:t>
      </w:r>
      <w:r>
        <w:br/>
        <w:t xml:space="preserve"> Programmable devices have exis</w:t>
      </w:r>
      <w:r>
        <w:t>ted for centuries.</w:t>
      </w:r>
    </w:p>
    <w:sectPr w:rsidR="008417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6749930">
    <w:abstractNumId w:val="8"/>
  </w:num>
  <w:num w:numId="2" w16cid:durableId="1219779758">
    <w:abstractNumId w:val="6"/>
  </w:num>
  <w:num w:numId="3" w16cid:durableId="1064791881">
    <w:abstractNumId w:val="5"/>
  </w:num>
  <w:num w:numId="4" w16cid:durableId="1825201797">
    <w:abstractNumId w:val="4"/>
  </w:num>
  <w:num w:numId="5" w16cid:durableId="1674600262">
    <w:abstractNumId w:val="7"/>
  </w:num>
  <w:num w:numId="6" w16cid:durableId="1075929409">
    <w:abstractNumId w:val="3"/>
  </w:num>
  <w:num w:numId="7" w16cid:durableId="2108378559">
    <w:abstractNumId w:val="2"/>
  </w:num>
  <w:num w:numId="8" w16cid:durableId="1479495525">
    <w:abstractNumId w:val="1"/>
  </w:num>
  <w:num w:numId="9" w16cid:durableId="138683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1747"/>
    <w:rsid w:val="00AA1D8D"/>
    <w:rsid w:val="00B47730"/>
    <w:rsid w:val="00BF68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