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64CC" w:rsidRDefault="00114D68">
      <w:r>
        <w:t>FORTRAN, the first widely used high-level language to have a functional implementation, came out in 1957, and many other languages were soon developed—in particular, COBOL aimed at commercial data processing, and Lisp for computer research..</w:t>
      </w:r>
      <w:r>
        <w:br/>
        <w:t xml:space="preserve">Later a </w:t>
      </w:r>
      <w:r>
        <w:t>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Ideally, the programming language best suited for the task at hand will be selected.</w:t>
      </w:r>
      <w:r>
        <w:br/>
        <w:t xml:space="preserve"> A similar technique used for database design is Entity-Relationship Modeling (ER Modeling).</w:t>
      </w:r>
      <w:r>
        <w:br/>
        <w:t xml:space="preserve"> It is very difficult to determine what are the most p</w:t>
      </w:r>
      <w:r>
        <w:t>opular modern programming languages.</w:t>
      </w:r>
      <w:r>
        <w:br/>
      </w:r>
      <w:r>
        <w:br/>
        <w:t xml:space="preserve"> Computer programming or coding is the composition of sequences of instructions, called programs, that computers can follow to perform tasks.</w:t>
      </w:r>
      <w:r>
        <w:br/>
        <w:t>Trade-offs from this ideal involve finding enough programmers who know the language to build a team, the availability of compilers for that language, and the efficiency with which programs written in a given language execute.</w:t>
      </w:r>
      <w:r>
        <w:br/>
        <w:t xml:space="preserve">A study found that a few simple readability transformations made code shorter and drastically reduced the </w:t>
      </w:r>
      <w:r>
        <w:t>time to understand it.</w:t>
      </w:r>
      <w:r>
        <w:br/>
        <w:t>Trial-and-error/divide-and-conquer is needed: the programmer will try to remove some parts of the original test case and check if the problem still exists.</w:t>
      </w:r>
      <w:r>
        <w:br/>
      </w:r>
      <w:r>
        <w:br/>
        <w:t>The first compiler related tool, the A-0 System, was developed in 1952 by Grace Hopper, who also coined the term 'compiler'.</w:t>
      </w:r>
      <w:r>
        <w:br/>
        <w:t xml:space="preserve"> New languages are generally designed around the syntax of a prior language with new functionality added, (for example C++ adds object-orientation to C, and Java adds memory management and bytecode to C++, b</w:t>
      </w:r>
      <w:r>
        <w:t>ut as a result, loses efficiency and the ability for low-level manipulation).</w:t>
      </w:r>
      <w:r>
        <w:br/>
        <w:t>The choice of language used is subject to many considerations, such as company policy, suitability to task, availability of third-party packages, or individual preference.</w:t>
      </w:r>
      <w:r>
        <w:br/>
        <w:t>The following properties are among the most important:</w:t>
      </w:r>
      <w:r>
        <w:br/>
      </w:r>
      <w:r>
        <w:br/>
        <w:t xml:space="preserve"> In computer programming, readability refers to the ease with which a human reader can comprehend the purpose, control flow, and operation of source code.</w:t>
      </w:r>
      <w:r>
        <w:br/>
        <w:t>One approach popular for requirements analysis is U</w:t>
      </w:r>
      <w:r>
        <w:t>se Case analysis.</w:t>
      </w:r>
      <w:r>
        <w:br/>
        <w:t>Many factors, having little or nothing to do with the ability of the computer to efficiently compile and execute the code, contribute to readability.</w:t>
      </w:r>
    </w:p>
    <w:sectPr w:rsidR="00C164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3707516">
    <w:abstractNumId w:val="8"/>
  </w:num>
  <w:num w:numId="2" w16cid:durableId="1080524230">
    <w:abstractNumId w:val="6"/>
  </w:num>
  <w:num w:numId="3" w16cid:durableId="1910915739">
    <w:abstractNumId w:val="5"/>
  </w:num>
  <w:num w:numId="4" w16cid:durableId="1166751903">
    <w:abstractNumId w:val="4"/>
  </w:num>
  <w:num w:numId="5" w16cid:durableId="496069907">
    <w:abstractNumId w:val="7"/>
  </w:num>
  <w:num w:numId="6" w16cid:durableId="2132244392">
    <w:abstractNumId w:val="3"/>
  </w:num>
  <w:num w:numId="7" w16cid:durableId="1346247008">
    <w:abstractNumId w:val="2"/>
  </w:num>
  <w:num w:numId="8" w16cid:durableId="680741370">
    <w:abstractNumId w:val="1"/>
  </w:num>
  <w:num w:numId="9" w16cid:durableId="464933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4D68"/>
    <w:rsid w:val="0015074B"/>
    <w:rsid w:val="0029639D"/>
    <w:rsid w:val="00326F90"/>
    <w:rsid w:val="00AA1D8D"/>
    <w:rsid w:val="00B47730"/>
    <w:rsid w:val="00C164C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2023-12-06T05:19:00Z</dcterms:modified>
  <cp:category/>
</cp:coreProperties>
</file>