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9DF" w:rsidRDefault="00477A31">
      <w:r>
        <w:t xml:space="preserve"> Machine code was the language of early programs, written in the instruction set of the particular machine, often in binary notation..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</w:t>
      </w:r>
      <w:r>
        <w:t>the ability for low-level manipulation).</w:t>
      </w:r>
      <w:r>
        <w:br/>
        <w:t>Many factors, having little or nothing to do with the ability of the computer to efficiently compile and execute the code, contribute to readability.</w:t>
      </w:r>
      <w:r>
        <w:br/>
        <w:t>They are the building blocks for all software, from the simplest applications to the most sophisticated ones.</w:t>
      </w:r>
      <w:r>
        <w:br/>
        <w:t>He gave the first description of cryptanalysis by frequency analysis, the earliest code-breaking algorithm.</w:t>
      </w:r>
      <w:r>
        <w:br/>
        <w:t>Scripting and breakpointing is also part of this process.</w:t>
      </w:r>
      <w:r>
        <w:br/>
        <w:t xml:space="preserve"> High-level languages made the process of dev</w:t>
      </w:r>
      <w:r>
        <w:t>eloping a program simpler and more understandable, and less bound to the underlying hardware.</w:t>
      </w:r>
      <w:r>
        <w:br/>
        <w:t xml:space="preserve"> Different programming languages support different styles of programming (called programming paradigms).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While these are sometimes considered programming, often the term software development is </w:t>
      </w:r>
      <w:r>
        <w:t>used for this larger overall process – with the terms programming, implementation, and coding reserved for the writing and editing of code per se.</w:t>
      </w:r>
      <w:r>
        <w:br/>
        <w:t>However, readability is more than just programming style.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choice of language used is subject to many considerations, such as company policy, suitability to task, availability of third-party packages, or i</w:t>
      </w:r>
      <w:r>
        <w:t>ndividual preference.</w:t>
      </w:r>
    </w:p>
    <w:sectPr w:rsidR="001209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403157">
    <w:abstractNumId w:val="8"/>
  </w:num>
  <w:num w:numId="2" w16cid:durableId="113210712">
    <w:abstractNumId w:val="6"/>
  </w:num>
  <w:num w:numId="3" w16cid:durableId="874119420">
    <w:abstractNumId w:val="5"/>
  </w:num>
  <w:num w:numId="4" w16cid:durableId="121926988">
    <w:abstractNumId w:val="4"/>
  </w:num>
  <w:num w:numId="5" w16cid:durableId="1326742427">
    <w:abstractNumId w:val="7"/>
  </w:num>
  <w:num w:numId="6" w16cid:durableId="736710165">
    <w:abstractNumId w:val="3"/>
  </w:num>
  <w:num w:numId="7" w16cid:durableId="731196807">
    <w:abstractNumId w:val="2"/>
  </w:num>
  <w:num w:numId="8" w16cid:durableId="1056702557">
    <w:abstractNumId w:val="1"/>
  </w:num>
  <w:num w:numId="9" w16cid:durableId="126780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9DF"/>
    <w:rsid w:val="0015074B"/>
    <w:rsid w:val="0029639D"/>
    <w:rsid w:val="00326F90"/>
    <w:rsid w:val="00477A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