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6254" w:rsidRDefault="00C52932">
      <w:r>
        <w:t xml:space="preserve"> Some languages are very popular for particular kinds of applications, while some languages are regularly used to write many different kinds of applications..</w:t>
      </w:r>
      <w:r>
        <w:br/>
        <w:t>It affects the aspects of quality above, including portability, usability and most importantly maintainability.</w:t>
      </w:r>
      <w:r>
        <w:br/>
        <w:t>Many factors, having little or nothing to do with the ability of the computer to efficiently compile and execute the code, contribute to readability.</w:t>
      </w:r>
      <w:r>
        <w:br/>
        <w:t>Compilers harnessed the power of computers to make programming easier by allowing programmers to specify calculations by entering a formula using infix notation.</w:t>
      </w:r>
      <w:r>
        <w:br/>
        <w:t xml:space="preserve"> High-level languages made the process of developing a program simpler and more underst</w:t>
      </w:r>
      <w:r>
        <w:t>andable, and less bound to the underlying hardware.</w:t>
      </w:r>
      <w:r>
        <w:br/>
        <w:t>It is usually easier to code in "high-level" languages than in "low-level" ones.</w:t>
      </w:r>
      <w:r>
        <w:br/>
      </w:r>
      <w:r>
        <w:br/>
        <w:t xml:space="preserve"> Computer programming or coding is the composition of sequences of instructions, called programs, that computers can follow to perform tasks.</w:t>
      </w:r>
      <w:r>
        <w:br/>
        <w:t>Normally the first step in debugging is to attempt to reproduce the problem.</w:t>
      </w:r>
      <w:r>
        <w:br/>
        <w:t>Trial-and-error/divide-and-conquer is needed: the programmer will try to remove some parts of the original test case and check if the problem still exists.</w:t>
      </w:r>
      <w:r>
        <w:br/>
        <w:t xml:space="preserve">In </w:t>
      </w:r>
      <w:r>
        <w:t>the 9th century, the Arab mathematician Al-Kindi described a cryptographic algorithm for deciphering encrypted code, in A Manuscript on Deciphering Cryptographic Messages.</w:t>
      </w:r>
      <w:r>
        <w:br/>
        <w:t>Many programmers use forms of Agile software development where the various stages of formal software development are more integrated together into short cycles that take a few weeks rather than years.</w:t>
      </w:r>
      <w:r>
        <w:br/>
        <w:t>Programmers typically use high-level programming languages that are more easily intelligible to humans than machine code, which is directly</w:t>
      </w:r>
      <w:r>
        <w:t xml:space="preserve"> executed by the central processing unit.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Later a control panel (plug board) added to his 1906 Type I Tabulat</w:t>
      </w:r>
      <w:r>
        <w:t>or allowed it to be programmed for different jobs, and by the late 1940s, unit record equipment such as the IBM 602 and IBM 604, were programmed by control panels in a similar way, as were the first electronic computers.</w:t>
      </w:r>
      <w:r>
        <w:br/>
        <w:t xml:space="preserve"> Various visual programming languages have also been developed with the intent to resolve readability concerns by adopting non-traditional approaches to code structure and display.</w:t>
      </w:r>
    </w:p>
    <w:sectPr w:rsidR="00E562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6359624">
    <w:abstractNumId w:val="8"/>
  </w:num>
  <w:num w:numId="2" w16cid:durableId="1507787355">
    <w:abstractNumId w:val="6"/>
  </w:num>
  <w:num w:numId="3" w16cid:durableId="496461825">
    <w:abstractNumId w:val="5"/>
  </w:num>
  <w:num w:numId="4" w16cid:durableId="2023891572">
    <w:abstractNumId w:val="4"/>
  </w:num>
  <w:num w:numId="5" w16cid:durableId="750856539">
    <w:abstractNumId w:val="7"/>
  </w:num>
  <w:num w:numId="6" w16cid:durableId="490214985">
    <w:abstractNumId w:val="3"/>
  </w:num>
  <w:num w:numId="7" w16cid:durableId="1519386828">
    <w:abstractNumId w:val="2"/>
  </w:num>
  <w:num w:numId="8" w16cid:durableId="537396893">
    <w:abstractNumId w:val="1"/>
  </w:num>
  <w:num w:numId="9" w16cid:durableId="102432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52932"/>
    <w:rsid w:val="00CB0664"/>
    <w:rsid w:val="00E562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