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73A" w:rsidRDefault="0015774F">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Assembly languages were soon developed that let the programmer specify instruction in a text format (e.g., ADD X, TOTAL), with abbreviations for each operation code and meaningful names for specifying addresses.</w:t>
      </w:r>
      <w:r>
        <w:br/>
        <w:t>A study found that a few simple readability transformations made code shorter and drastically reduced the time to understand it.</w:t>
      </w:r>
      <w:r>
        <w:br/>
        <w:t xml:space="preserve"> Following a consistent programming style often helps readability.</w:t>
      </w:r>
      <w:r>
        <w:br/>
        <w:t xml:space="preserve"> The first computer pro</w:t>
      </w:r>
      <w:r>
        <w:t>gram is generally dated to 1843, when mathematician Ada Lovelace published an algorithm to calculate a sequence of Bernoulli numbers, intended to be carried out by Charles Babbage's Analytical Engine.</w:t>
      </w:r>
      <w:r>
        <w:br/>
        <w:t>In the 9th century, the Arab mathematician Al-Kindi described a cryptographic algorithm for deciphering encrypted code, in A Manuscript on Deciphering Cryptographic Messages.</w:t>
      </w:r>
      <w:r>
        <w:br/>
        <w:t>It involves designing and implementing algorithms, step-by-step specifications of procedures, by writing code in one or more programming</w:t>
      </w:r>
      <w:r>
        <w:t xml:space="preserve"> languages.</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Debugging is often done with IDEs. Standalone debuggers like GDB are also used, and these often provide less of a visual environment, usually using a com</w:t>
      </w:r>
      <w:r>
        <w:t>mand line.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more than just programming style.</w:t>
      </w:r>
      <w:r>
        <w:br/>
        <w:t>Languages form an approximate spectrum from "low-level" to "high-level"; "low-level" languages are typically more machine-oriented and faster to execute, whereas "high</w:t>
      </w:r>
      <w:r>
        <w:t>-level" languages are more abstract and easier to use but execute less quickly.</w:t>
      </w:r>
    </w:p>
    <w:sectPr w:rsidR="009E2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601925">
    <w:abstractNumId w:val="8"/>
  </w:num>
  <w:num w:numId="2" w16cid:durableId="1616905797">
    <w:abstractNumId w:val="6"/>
  </w:num>
  <w:num w:numId="3" w16cid:durableId="704797447">
    <w:abstractNumId w:val="5"/>
  </w:num>
  <w:num w:numId="4" w16cid:durableId="193423987">
    <w:abstractNumId w:val="4"/>
  </w:num>
  <w:num w:numId="5" w16cid:durableId="1100494165">
    <w:abstractNumId w:val="7"/>
  </w:num>
  <w:num w:numId="6" w16cid:durableId="2117827742">
    <w:abstractNumId w:val="3"/>
  </w:num>
  <w:num w:numId="7" w16cid:durableId="1576082957">
    <w:abstractNumId w:val="2"/>
  </w:num>
  <w:num w:numId="8" w16cid:durableId="1204825668">
    <w:abstractNumId w:val="1"/>
  </w:num>
  <w:num w:numId="9" w16cid:durableId="45031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74F"/>
    <w:rsid w:val="0029639D"/>
    <w:rsid w:val="00326F90"/>
    <w:rsid w:val="009E27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