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131E1" w:rsidRDefault="00213948">
      <w:r>
        <w:t>They are the building blocks for all software, from the simplest applications to the most sophisticated ones..</w:t>
      </w:r>
      <w:r>
        <w:br/>
        <w:t>It affects the aspects of quality above, including portability, usability and most importantly maintainability.</w:t>
      </w:r>
      <w:r>
        <w:br/>
        <w:t xml:space="preserve">This can be a </w:t>
      </w:r>
      <w:r>
        <w:t>non-trivial task, for example as with parallel processes or some unusual software bugs.</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For example, when a b</w:t>
      </w:r>
      <w:r>
        <w:t>ug in a compiler can make it crash when parsing some large source file, a simplification of the test case that results in only few lines from the original source file can be sufficient to reproduce the same crash.</w:t>
      </w:r>
      <w:r>
        <w:br/>
        <w:t xml:space="preserve"> Programs were mostly entered using punched cards or paper tape.</w:t>
      </w:r>
      <w:r>
        <w:br/>
        <w:t xml:space="preserve"> A similar technique used for database design is Entity-Relationship Modeling (ER Modeling).</w:t>
      </w:r>
      <w:r>
        <w:br/>
        <w:t>Normally the first step in debugging is to attempt to reproduce the problem.</w:t>
      </w:r>
      <w:r>
        <w:br/>
        <w:t>The Unified Modeling Language (UML) is a notation used for both</w:t>
      </w:r>
      <w:r>
        <w:t xml:space="preserve"> the OOAD and MDA.</w:t>
      </w:r>
      <w:r>
        <w:br/>
        <w:t xml:space="preserve"> It is very difficult to determine what are the most popular modern programming languages.</w:t>
      </w:r>
      <w:r>
        <w:br/>
        <w:t>For example, COBOL is still strong in corporate data centers often on large mainframe computers, Fortran in engineering applications, scripting languages in Web development, and C in embedded software.</w:t>
      </w:r>
      <w:r>
        <w:br/>
        <w:t xml:space="preserve"> The academic field and the engineering practice of computer programming are both largely concerned with discovering and implementing the most efficient algorithms for a given class of problems.</w:t>
      </w:r>
      <w:r>
        <w:br/>
        <w:t>Langu</w:t>
      </w:r>
      <w:r>
        <w:t>ages form an approximate spectrum from "low-level" to "high-level"; "low-level" languages are typically more machine-oriented and faster to execute, whereas "high-level" languages are more abstract and easier to use but execute less quickly.</w:t>
      </w:r>
      <w:r>
        <w:br/>
        <w:t>Techniques like Code refactoring can enhance readability.</w:t>
      </w:r>
      <w:r>
        <w:br/>
      </w:r>
    </w:p>
    <w:sectPr w:rsidR="00F131E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64225154">
    <w:abstractNumId w:val="8"/>
  </w:num>
  <w:num w:numId="2" w16cid:durableId="978997227">
    <w:abstractNumId w:val="6"/>
  </w:num>
  <w:num w:numId="3" w16cid:durableId="807822753">
    <w:abstractNumId w:val="5"/>
  </w:num>
  <w:num w:numId="4" w16cid:durableId="1028337752">
    <w:abstractNumId w:val="4"/>
  </w:num>
  <w:num w:numId="5" w16cid:durableId="1113213861">
    <w:abstractNumId w:val="7"/>
  </w:num>
  <w:num w:numId="6" w16cid:durableId="851141780">
    <w:abstractNumId w:val="3"/>
  </w:num>
  <w:num w:numId="7" w16cid:durableId="754672300">
    <w:abstractNumId w:val="2"/>
  </w:num>
  <w:num w:numId="8" w16cid:durableId="1778602988">
    <w:abstractNumId w:val="1"/>
  </w:num>
  <w:num w:numId="9" w16cid:durableId="6344091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13948"/>
    <w:rsid w:val="0029639D"/>
    <w:rsid w:val="00326F90"/>
    <w:rsid w:val="00AA1D8D"/>
    <w:rsid w:val="00B47730"/>
    <w:rsid w:val="00CB0664"/>
    <w:rsid w:val="00F131E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309</Words>
  <Characters>1765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2070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2023-12-06T05:44:00Z</dcterms:modified>
  <cp:category/>
</cp:coreProperties>
</file>