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7F9" w:rsidRDefault="00A25C95">
      <w:r>
        <w:t>However, Charles Babbage had already written his first program for the Analytical Engine in 1837..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Some languages are very popular for particular kinds o</w:t>
      </w:r>
      <w:r>
        <w:t>f applications,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By the late 1960s, data storage devices and computer termina</w:t>
      </w:r>
      <w:r>
        <w:t>ls became 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Assembly languages were soon developed that let the programmer specify instruction in a text format (e.g., ADD X, TOTAL), with abbreviations for each operation code a</w:t>
      </w:r>
      <w:r>
        <w:t>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 similar technique used for database design is Entity-Relationship Modeling (ER Modeling).</w:t>
      </w:r>
      <w:r>
        <w:br/>
        <w:t>There exist a lot of different approaches for each of those tasks.</w:t>
      </w:r>
      <w:r>
        <w:br/>
        <w:t>He gave the first description of cryptanalysis by frequency analysis, the earliest code-breaking algorithm.</w:t>
      </w:r>
      <w:r>
        <w:br/>
        <w:t>It is usually eas</w:t>
      </w:r>
      <w:r>
        <w:t>ier to code in "high-level" languages than in "low-level" ones.</w:t>
      </w:r>
    </w:p>
    <w:sectPr w:rsidR="00F637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713704">
    <w:abstractNumId w:val="8"/>
  </w:num>
  <w:num w:numId="2" w16cid:durableId="1974600566">
    <w:abstractNumId w:val="6"/>
  </w:num>
  <w:num w:numId="3" w16cid:durableId="1584803722">
    <w:abstractNumId w:val="5"/>
  </w:num>
  <w:num w:numId="4" w16cid:durableId="1313026641">
    <w:abstractNumId w:val="4"/>
  </w:num>
  <w:num w:numId="5" w16cid:durableId="93673383">
    <w:abstractNumId w:val="7"/>
  </w:num>
  <w:num w:numId="6" w16cid:durableId="1680934873">
    <w:abstractNumId w:val="3"/>
  </w:num>
  <w:num w:numId="7" w16cid:durableId="1597515673">
    <w:abstractNumId w:val="2"/>
  </w:num>
  <w:num w:numId="8" w16cid:durableId="1782532457">
    <w:abstractNumId w:val="1"/>
  </w:num>
  <w:num w:numId="9" w16cid:durableId="208086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5C95"/>
    <w:rsid w:val="00AA1D8D"/>
    <w:rsid w:val="00B47730"/>
    <w:rsid w:val="00CB0664"/>
    <w:rsid w:val="00F637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