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3EBE" w:rsidRDefault="00870FA9">
      <w:r>
        <w:t>For example, COBOL is still strong in corporate data centers often on large mainframe computers, Fortran in engineering applications, scripting languages in Web development, and C in embedded software..</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Methods of measuring programming language popularity include: counting the number of job advertisements that mention the language, the number of books sold and courses teaching the language (this overestimates the importance of newer languages), and estimates of t</w:t>
      </w:r>
      <w:r>
        <w:t>he number of existing lines of code written in the language (this underestimates the number of users of business languages such as COBOL).</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Text editors were also developed that allowed changes and corrections to be made much more easily than with punched cards.</w:t>
      </w:r>
      <w:r>
        <w:br/>
        <w:t>This can b</w:t>
      </w:r>
      <w:r>
        <w:t>e a non-trivial task, for example as with parallel processes or some unusual software bugs.</w:t>
      </w:r>
      <w:r>
        <w:br/>
        <w:t>In the 9th century, the Arab mathematician Al-Kindi described a cryptographic algorithm for deciphering encrypted code, in A Manuscript on Deciphering Cryptographic Messages.</w:t>
      </w:r>
      <w:r>
        <w:br/>
        <w:t xml:space="preserve"> Implementation techniques include imperative languages (object-oriented or procedural), functional languages, and logic languages.</w:t>
      </w:r>
      <w:r>
        <w:br/>
        <w:t>Compilers harnessed the power of computers to make programming easier by allowing programmers to specify calculat</w:t>
      </w:r>
      <w:r>
        <w:t>ions by entering a formula using infix notation.</w:t>
      </w:r>
      <w:r>
        <w:br/>
        <w:t xml:space="preserve"> The academic field and the engineering practice of computer programming are both largely concerned with discovering and implementing the most efficient algorithms for a given class of problems.</w:t>
      </w:r>
      <w:r>
        <w:br/>
        <w:t>Provided the functions in a library follow the appropriate run-time conventions (e.g., method of passing arguments), then these functions may be written in any other language.</w:t>
      </w:r>
      <w:r>
        <w:br/>
      </w:r>
      <w:r>
        <w:br/>
        <w:t xml:space="preserve"> Computer programming or coding is the composition of sequences of instructions, called pro</w:t>
      </w:r>
      <w:r>
        <w:t>grams, that computers can follow to perform tasks.</w:t>
      </w:r>
      <w:r>
        <w:br/>
        <w:t>Some text editors such as Emacs allow GDB to be invoked through them, to provide a visual environment.</w:t>
      </w:r>
      <w:r>
        <w:br/>
        <w:t>Many programmers use forms of Agile software development where the various stages of formal software development are more integrated together into short cycles that take a few weeks rather than years.</w:t>
      </w:r>
      <w:r>
        <w:br/>
        <w:t xml:space="preserve"> Debugging is often done with IDEs. Standalone debuggers like GDB are also used, and these often provide less of a visual environment, usually using a comman</w:t>
      </w:r>
      <w:r>
        <w:t>d line.</w:t>
      </w:r>
    </w:p>
    <w:sectPr w:rsidR="00443E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8594459">
    <w:abstractNumId w:val="8"/>
  </w:num>
  <w:num w:numId="2" w16cid:durableId="134762538">
    <w:abstractNumId w:val="6"/>
  </w:num>
  <w:num w:numId="3" w16cid:durableId="1212887358">
    <w:abstractNumId w:val="5"/>
  </w:num>
  <w:num w:numId="4" w16cid:durableId="1368678863">
    <w:abstractNumId w:val="4"/>
  </w:num>
  <w:num w:numId="5" w16cid:durableId="1596479539">
    <w:abstractNumId w:val="7"/>
  </w:num>
  <w:num w:numId="6" w16cid:durableId="1569266514">
    <w:abstractNumId w:val="3"/>
  </w:num>
  <w:num w:numId="7" w16cid:durableId="1149326636">
    <w:abstractNumId w:val="2"/>
  </w:num>
  <w:num w:numId="8" w16cid:durableId="57360836">
    <w:abstractNumId w:val="1"/>
  </w:num>
  <w:num w:numId="9" w16cid:durableId="52082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3EBE"/>
    <w:rsid w:val="00870FA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2023-12-06T06:48:00Z</dcterms:modified>
  <cp:category/>
</cp:coreProperties>
</file>