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D83" w:rsidRDefault="001D36FE">
      <w:r>
        <w:t>Programming languages are essential for software development..</w:t>
      </w:r>
      <w:r>
        <w:br/>
        <w:t xml:space="preserve"> Following a consistent programming style often helps readability.</w:t>
      </w:r>
      <w:r>
        <w:br/>
        <w:t>It is usually easier to code in "high-level" languages than in "low-level" ones.</w:t>
      </w:r>
      <w:r>
        <w:br/>
        <w:t xml:space="preserve">The choice of language used is subject to </w:t>
      </w:r>
      <w:r>
        <w:t>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Popular modeling techniques include Object-Orient</w:t>
      </w:r>
      <w:r>
        <w:t>ed Analysis and Design (OOAD) and Model-Driven Architecture (MDA).</w:t>
      </w:r>
      <w:r>
        <w:br/>
        <w:t>It involves designing and implementing algorithms, step-by-step specifications of procedures, by writing code in one or more programming languages.</w:t>
      </w:r>
      <w:r>
        <w:br/>
        <w:t>However, because an assembly language is little more than a different notation for a machine language,  two machines with different instruction sets also have different assembly languages.</w:t>
      </w:r>
      <w:r>
        <w:br/>
        <w:t xml:space="preserve"> New languages are generally designed around the syntax of a prior language with new functionality added, (f</w:t>
      </w:r>
      <w:r>
        <w:t>or example C++ adds object-orientation to C, and Java adds memory management and bytecode to C++, but as a result, loses efficiency and the ability for low-level manipulation).</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 xml:space="preserve"> Programs were mostly entered using punched cards or paper t</w:t>
      </w:r>
      <w:r>
        <w:t>ape.</w:t>
      </w:r>
      <w:r>
        <w:br/>
        <w:t xml:space="preserve"> Debugging is a very important task in the software development process since having defects in a program can have significant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p>
    <w:sectPr w:rsidR="00D22D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065482">
    <w:abstractNumId w:val="8"/>
  </w:num>
  <w:num w:numId="2" w16cid:durableId="17897524">
    <w:abstractNumId w:val="6"/>
  </w:num>
  <w:num w:numId="3" w16cid:durableId="1176651176">
    <w:abstractNumId w:val="5"/>
  </w:num>
  <w:num w:numId="4" w16cid:durableId="277103260">
    <w:abstractNumId w:val="4"/>
  </w:num>
  <w:num w:numId="5" w16cid:durableId="1741713224">
    <w:abstractNumId w:val="7"/>
  </w:num>
  <w:num w:numId="6" w16cid:durableId="79839151">
    <w:abstractNumId w:val="3"/>
  </w:num>
  <w:num w:numId="7" w16cid:durableId="37824124">
    <w:abstractNumId w:val="2"/>
  </w:num>
  <w:num w:numId="8" w16cid:durableId="74672492">
    <w:abstractNumId w:val="1"/>
  </w:num>
  <w:num w:numId="9" w16cid:durableId="57975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6FE"/>
    <w:rsid w:val="0029639D"/>
    <w:rsid w:val="00326F90"/>
    <w:rsid w:val="00AA1D8D"/>
    <w:rsid w:val="00B47730"/>
    <w:rsid w:val="00CB0664"/>
    <w:rsid w:val="00D22D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