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E62" w:rsidRDefault="00AD71E9">
      <w:r>
        <w:t>A study found that a few simple readability transformations made code shorter and drastically reduced the time to understand it..</w:t>
      </w:r>
      <w:r>
        <w:br/>
        <w:t xml:space="preserve">When debugging the problem in a GUI, the programmer can try to skip some user interaction from the original problem </w:t>
      </w:r>
      <w:r>
        <w:t>description and check if remaining actions are sufficient for bugs to appear.</w:t>
      </w:r>
      <w:r>
        <w:br/>
        <w:t>Languages form an approximate spectrum from "low-level" to "high-level"; "low-level" languages are typically more machine-oriented and faster to execute, whereas "high-level" languages are more abstract and easier to use but execute less quickly.</w:t>
      </w:r>
      <w:r>
        <w:br/>
        <w:t>The choice of language used is subject to many considerations, such as company policy, suitability to task, availability of third-party packages, or individual preference.</w:t>
      </w:r>
      <w:r>
        <w:br/>
        <w:t>For example, CO</w:t>
      </w:r>
      <w:r>
        <w:t>BOL is still strong in corporate data centers often on large mainframe computers, Fortran in engineering applications, scripting languages in Web development, and C in embedded software.</w:t>
      </w:r>
      <w:r>
        <w:br/>
        <w:t xml:space="preserve"> It is very difficult to determine what are the most popular modern programming languages.</w:t>
      </w:r>
      <w:r>
        <w:br/>
        <w:t xml:space="preserve"> After the bug is reproduced, the input of the program may need to be simplified to make it easier to debug.</w:t>
      </w:r>
      <w:r>
        <w:br/>
        <w:t xml:space="preserve"> A similar technique used for database design is Entity-Relationship Modeling (ER Modeling).</w:t>
      </w:r>
      <w:r>
        <w:br/>
      </w:r>
      <w:r>
        <w:br/>
        <w:t>The first compiler related tool</w:t>
      </w:r>
      <w:r>
        <w:t>, the A-0 System, was developed in 1952 by Grace Hopper, who also coined the term 'compiler'.</w:t>
      </w:r>
      <w:r>
        <w:br/>
        <w:t>One approach popular for requirements analysis is Use Case analysis.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Scripting and breakpointing is also part of this process.</w:t>
      </w:r>
      <w:r>
        <w:br/>
        <w:t>Unreadable code often leads to bugs, inef</w:t>
      </w:r>
      <w:r>
        <w:t>ficiencies, and duplicated code.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often done with IDEs. Standalone debuggers like GDB are also used, and these often provide less of a visual environment, usually using a command line.</w:t>
      </w:r>
    </w:p>
    <w:sectPr w:rsidR="00674E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932538">
    <w:abstractNumId w:val="8"/>
  </w:num>
  <w:num w:numId="2" w16cid:durableId="2032682940">
    <w:abstractNumId w:val="6"/>
  </w:num>
  <w:num w:numId="3" w16cid:durableId="1874002796">
    <w:abstractNumId w:val="5"/>
  </w:num>
  <w:num w:numId="4" w16cid:durableId="780029331">
    <w:abstractNumId w:val="4"/>
  </w:num>
  <w:num w:numId="5" w16cid:durableId="1413039928">
    <w:abstractNumId w:val="7"/>
  </w:num>
  <w:num w:numId="6" w16cid:durableId="962270557">
    <w:abstractNumId w:val="3"/>
  </w:num>
  <w:num w:numId="7" w16cid:durableId="1601403077">
    <w:abstractNumId w:val="2"/>
  </w:num>
  <w:num w:numId="8" w16cid:durableId="932593736">
    <w:abstractNumId w:val="1"/>
  </w:num>
  <w:num w:numId="9" w16cid:durableId="791628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4E62"/>
    <w:rsid w:val="00AA1D8D"/>
    <w:rsid w:val="00AD71E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2023-12-06T07:59:00Z</dcterms:modified>
  <cp:category/>
</cp:coreProperties>
</file>