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4E5" w:rsidRDefault="00B9070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w:t>
      </w:r>
      <w:r>
        <w:t>m can have significant consequences for its users.</w:t>
      </w:r>
      <w:r>
        <w:br/>
        <w:t>It involves designing and implementing algorithms, step-by-step specifications of procedures, by writing code in one or more programming languages.</w:t>
      </w:r>
      <w:r>
        <w:br/>
        <w:t>Techniques like Code refactoring can enhance readability.</w:t>
      </w:r>
      <w:r>
        <w:br/>
        <w:t>Some text editors such as Emacs allow GDB to be invoked through them, to provide a visual environment.</w:t>
      </w:r>
      <w:r>
        <w:br/>
        <w:t>The Unified Modeling Language (UML) is a notation used for both the OOAD and MDA.</w:t>
      </w:r>
      <w:r>
        <w:br/>
        <w:t>It is usually easier to code in "high-level" languages than in "low-le</w:t>
      </w:r>
      <w:r>
        <w:t>vel" ones.</w:t>
      </w:r>
      <w:r>
        <w:br/>
        <w:t>In 1801, the Jacquard loom could produce entirely different weaves by changing the "program" – a series of pasteboard cards with holes punched in them.</w:t>
      </w:r>
      <w:r>
        <w:br/>
        <w:t>Integrated development environments (IDEs) aim to integrate all such help.</w:t>
      </w:r>
      <w:r>
        <w:br/>
        <w:t>For example, COBOL is still strong in corporate data centers often on large mainframe computers, Fortran in engineering applications, scripting languages in Web development, and C in embedded software.</w:t>
      </w:r>
      <w:r>
        <w:br/>
        <w:t>This can be a non-trivial task, for example as with parallel processes o</w:t>
      </w:r>
      <w:r>
        <w:t>r some unusual software bugs.</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p>
    <w:sectPr w:rsidR="006A64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5092971">
    <w:abstractNumId w:val="8"/>
  </w:num>
  <w:num w:numId="2" w16cid:durableId="592324624">
    <w:abstractNumId w:val="6"/>
  </w:num>
  <w:num w:numId="3" w16cid:durableId="1116410350">
    <w:abstractNumId w:val="5"/>
  </w:num>
  <w:num w:numId="4" w16cid:durableId="416708615">
    <w:abstractNumId w:val="4"/>
  </w:num>
  <w:num w:numId="5" w16cid:durableId="1132671360">
    <w:abstractNumId w:val="7"/>
  </w:num>
  <w:num w:numId="6" w16cid:durableId="1584874266">
    <w:abstractNumId w:val="3"/>
  </w:num>
  <w:num w:numId="7" w16cid:durableId="1637251236">
    <w:abstractNumId w:val="2"/>
  </w:num>
  <w:num w:numId="8" w16cid:durableId="1715691347">
    <w:abstractNumId w:val="1"/>
  </w:num>
  <w:num w:numId="9" w16cid:durableId="190868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4E5"/>
    <w:rsid w:val="00AA1D8D"/>
    <w:rsid w:val="00B47730"/>
    <w:rsid w:val="00B907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