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7AD0" w:rsidRDefault="003C0A81">
      <w:r>
        <w:t xml:space="preserve"> Allen Downey, in his book How To Think Like A Computer Scientist, writes:</w:t>
      </w:r>
      <w:r>
        <w:br/>
      </w:r>
      <w:r>
        <w:t xml:space="preserve"> Many computer languages provide a mechanism to call functions provided by shared libraries..</w:t>
      </w:r>
      <w:r>
        <w:br/>
        <w:t>However, readability is more than just programming style.</w:t>
      </w:r>
      <w:r>
        <w:br/>
        <w:t xml:space="preserve"> Debugging is a very important task in the software development process since having defects in a program can have significant consequences for its users.</w:t>
      </w:r>
      <w:r>
        <w:br/>
        <w:t>In the 9th century, the Arab mathematician Al-Kindi described a cryptographic algorithm for deciphering encrypted code, in A Manuscript on Deciphering Cryptographic Messages.</w:t>
      </w:r>
      <w:r>
        <w:br/>
        <w:t>Normally the first step in debugging is to attempt to reproduce the problem.</w:t>
      </w:r>
      <w:r>
        <w:br/>
        <w:t xml:space="preserve"> Code-breaking algorithms have also existed fo</w:t>
      </w:r>
      <w:r>
        <w:t>r centuries.</w:t>
      </w:r>
      <w:r>
        <w:br/>
        <w:t>However, because an assembly language is little more than a different notation for a machine language,  two machines with different instruction sets also have different assembly languages.</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w:t>
      </w:r>
      <w:r>
        <w:t>ics.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 xml:space="preserve">Later a control panel (plug board) added to his 1906 Type I Tabulator allowed it to be programmed for different jobs, and by the late 1940s, unit record equipment such as the IBM </w:t>
      </w:r>
      <w:r>
        <w:t>602 and IBM 604, were programmed by control panels in a similar way, as were the first electronic computers.</w:t>
      </w:r>
      <w:r>
        <w:br/>
        <w:t xml:space="preserve"> Implementation techniques include imperative languages (object-oriented or procedural), functional languages, and logic languages.</w:t>
      </w:r>
      <w:r>
        <w:br/>
        <w:t>FORTRAN, the first widely used high-level language to have a functional implementation, came out in 1957, and many other languages were soon developed—in particular, COBOL aimed at commercial data processing, and Lisp for computer research.</w:t>
      </w:r>
      <w:r>
        <w:br/>
        <w:t>Sometimes software development</w:t>
      </w:r>
      <w:r>
        <w:t xml:space="preserve"> is known as software engineering, especially when it employs formal methods or follows an engineering design process.</w:t>
      </w:r>
    </w:p>
    <w:sectPr w:rsidR="00C37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463346">
    <w:abstractNumId w:val="8"/>
  </w:num>
  <w:num w:numId="2" w16cid:durableId="1767580145">
    <w:abstractNumId w:val="6"/>
  </w:num>
  <w:num w:numId="3" w16cid:durableId="1852834040">
    <w:abstractNumId w:val="5"/>
  </w:num>
  <w:num w:numId="4" w16cid:durableId="1549804254">
    <w:abstractNumId w:val="4"/>
  </w:num>
  <w:num w:numId="5" w16cid:durableId="349841985">
    <w:abstractNumId w:val="7"/>
  </w:num>
  <w:num w:numId="6" w16cid:durableId="331183503">
    <w:abstractNumId w:val="3"/>
  </w:num>
  <w:num w:numId="7" w16cid:durableId="1535771890">
    <w:abstractNumId w:val="2"/>
  </w:num>
  <w:num w:numId="8" w16cid:durableId="1405298731">
    <w:abstractNumId w:val="1"/>
  </w:num>
  <w:num w:numId="9" w16cid:durableId="214230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A81"/>
    <w:rsid w:val="00AA1D8D"/>
    <w:rsid w:val="00B47730"/>
    <w:rsid w:val="00C37A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