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5F41" w:rsidRDefault="00981F9F">
      <w:r>
        <w:t xml:space="preserve"> In the 1880s, Herman Hollerith invented the concept of storing data in machine-readable form..</w:t>
      </w:r>
      <w:r>
        <w:br/>
        <w:t>Techniques like Code refactoring can enhance readability.</w:t>
      </w:r>
      <w:r>
        <w:br/>
        <w:t xml:space="preserve">It affects the aspects of quality above, including portability, usability and most </w:t>
      </w:r>
      <w:r>
        <w:t>importantly maintainability.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 similar technique used for </w:t>
      </w:r>
      <w:r>
        <w:t>database design is Entity-Relationship Modeling (ER Modeling).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Programming languages are essential for software development.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</w:t>
      </w:r>
      <w:r>
        <w:t>nism to call functions provided by shared libraries.</w:t>
      </w:r>
      <w:r>
        <w:br/>
        <w:t>There exist a lot of different approaches for each of those tasks.</w:t>
      </w:r>
      <w:r>
        <w:br/>
        <w:t xml:space="preserve"> Programmable devices have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After the bug is reproduced, the input of the program may need to be simplified to make it easier to debug.</w:t>
      </w:r>
    </w:p>
    <w:sectPr w:rsidR="00BD5F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735791">
    <w:abstractNumId w:val="8"/>
  </w:num>
  <w:num w:numId="2" w16cid:durableId="2042701202">
    <w:abstractNumId w:val="6"/>
  </w:num>
  <w:num w:numId="3" w16cid:durableId="1883247918">
    <w:abstractNumId w:val="5"/>
  </w:num>
  <w:num w:numId="4" w16cid:durableId="1643851264">
    <w:abstractNumId w:val="4"/>
  </w:num>
  <w:num w:numId="5" w16cid:durableId="526067708">
    <w:abstractNumId w:val="7"/>
  </w:num>
  <w:num w:numId="6" w16cid:durableId="520626102">
    <w:abstractNumId w:val="3"/>
  </w:num>
  <w:num w:numId="7" w16cid:durableId="1367948037">
    <w:abstractNumId w:val="2"/>
  </w:num>
  <w:num w:numId="8" w16cid:durableId="762606500">
    <w:abstractNumId w:val="1"/>
  </w:num>
  <w:num w:numId="9" w16cid:durableId="10488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1F9F"/>
    <w:rsid w:val="00AA1D8D"/>
    <w:rsid w:val="00B47730"/>
    <w:rsid w:val="00BD5F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