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1633" w:rsidRDefault="000C4A3C">
      <w:r>
        <w:br/>
      </w:r>
      <w:r>
        <w:t xml:space="preserve"> The academic field and the engineering practice of computer programming are both largely concerned with discovering and implementing the most efficient algorithms for a given class of problems..</w:t>
      </w:r>
      <w:r>
        <w:br/>
        <w:t xml:space="preserve"> Whatever the approach to development may be, the final program must satisfy some fundamental properties.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with the concept of the stored-program computer introduced in 1949, both programs and data were stored and m</w:t>
      </w:r>
      <w:r>
        <w:t>anipulated in the same way in computer memory.</w:t>
      </w:r>
      <w:r>
        <w:br/>
        <w:t xml:space="preserve"> The first step in most formal software development processes is requirements analysis, followed by testing to determine value modeling, implementation, and failure elimination (debugging).</w:t>
      </w:r>
      <w:r>
        <w:br/>
        <w:t>Programming languages are essential for software development.</w:t>
      </w:r>
      <w:r>
        <w:br/>
        <w:t xml:space="preserve"> Various visual programming languages have also been developed with the intent to resolve readability concerns by adopting non-traditional approaches to code structure and display.</w:t>
      </w:r>
      <w:r>
        <w:br/>
        <w:t>Ideally, the programming languag</w:t>
      </w:r>
      <w:r>
        <w:t>e best suited for the task at hand will be selected.</w:t>
      </w:r>
      <w:r>
        <w:br/>
        <w:t>It affects the aspects of quality above, including portability, usability and most importantly maintainability.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 following properties are among the most important:</w:t>
      </w:r>
      <w:r>
        <w:br/>
      </w:r>
      <w:r>
        <w:br/>
        <w:t xml:space="preserve"> In computer pr</w:t>
      </w:r>
      <w:r>
        <w:t>ogramming, readability refers to the ease with which a human reader can comprehend the purpose, control flow, and operation of source code.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Following a consistent programming style often helps readability.</w:t>
      </w:r>
      <w:r>
        <w:br/>
        <w:t>This can be a non-trivial task, for example as with parallel pro</w:t>
      </w:r>
      <w:r>
        <w:t>cesses or some unusual software bugs.</w:t>
      </w:r>
    </w:p>
    <w:sectPr w:rsidR="007F16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9788333">
    <w:abstractNumId w:val="8"/>
  </w:num>
  <w:num w:numId="2" w16cid:durableId="1664553898">
    <w:abstractNumId w:val="6"/>
  </w:num>
  <w:num w:numId="3" w16cid:durableId="1563324181">
    <w:abstractNumId w:val="5"/>
  </w:num>
  <w:num w:numId="4" w16cid:durableId="2029987905">
    <w:abstractNumId w:val="4"/>
  </w:num>
  <w:num w:numId="5" w16cid:durableId="1693259697">
    <w:abstractNumId w:val="7"/>
  </w:num>
  <w:num w:numId="6" w16cid:durableId="193008717">
    <w:abstractNumId w:val="3"/>
  </w:num>
  <w:num w:numId="7" w16cid:durableId="1754668758">
    <w:abstractNumId w:val="2"/>
  </w:num>
  <w:num w:numId="8" w16cid:durableId="947664901">
    <w:abstractNumId w:val="1"/>
  </w:num>
  <w:num w:numId="9" w16cid:durableId="67137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A3C"/>
    <w:rsid w:val="0015074B"/>
    <w:rsid w:val="0029639D"/>
    <w:rsid w:val="00326F90"/>
    <w:rsid w:val="007F163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2023-12-06T06:56:00Z</dcterms:modified>
  <cp:category/>
</cp:coreProperties>
</file>