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3CB0" w:rsidRDefault="00824040">
      <w:r>
        <w:t>Assembly languages were soon developed that let the programmer specify instruction in a text format (e..</w:t>
      </w:r>
      <w:r>
        <w:t>g., ADD X, TOTAL), with abbreviations for each operation code and meaningful names for specifying addresses.</w:t>
      </w:r>
      <w:r>
        <w:br/>
        <w:t xml:space="preserve">There are many approaches to the </w:t>
      </w:r>
      <w:r>
        <w:t>Software development process.</w:t>
      </w:r>
      <w:r>
        <w:br/>
        <w:t>For this purpose, algorithms are classified into orders using so-called Big O notation, which expresses resource use, such as execution time or memory consumption, in terms of the size of an input.</w:t>
      </w:r>
      <w:r>
        <w:br/>
        <w:t>Use of a static code analysis tool can help detect some possible problems.</w:t>
      </w:r>
      <w:r>
        <w:br/>
        <w:t>Provided the functions in a library follow the appropriate run-time conventions (e.g., method of passing arguments), then these functions may be written in any other language.</w:t>
      </w:r>
      <w:r>
        <w:br/>
        <w:t xml:space="preserve"> Code-breaking algorithms have al</w:t>
      </w:r>
      <w:r>
        <w:t>so existed for centuries.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Some languages are more prone to some kinds of faults because their specification d</w:t>
      </w:r>
      <w:r>
        <w:t>oes not require compilers to perform as much checking as other languages.</w:t>
      </w:r>
      <w:r>
        <w:br/>
        <w:t>This can be a non-trivial task, for example as with parallel processes or some unusual software bugs.</w:t>
      </w:r>
      <w:r>
        <w:br/>
        <w:t>However, because an assembly language is little more than a different notation for a machine language,  two machines with different instruction sets also have different assembly languages.</w:t>
      </w:r>
      <w:r>
        <w:br/>
        <w:t>A study found that a few simple readability transformations made code shorter and drastically reduced the time to understand it.</w:t>
      </w:r>
      <w:r>
        <w:br/>
        <w:t>They are the build</w:t>
      </w:r>
      <w:r>
        <w:t>ing blocks for all software, from the simplest applications to the most sophisticated ones.</w:t>
      </w:r>
      <w:r>
        <w:br/>
        <w:t>The following properties are among the most important:</w:t>
      </w:r>
      <w:r>
        <w:br/>
      </w:r>
      <w:r>
        <w:br/>
        <w:t xml:space="preserve"> In computer programming, readability refers to the ease with which a human reader can comprehend the purpose, control flow, and operation of source code.</w:t>
      </w:r>
      <w:r>
        <w:br/>
        <w:t>Later a control panel (plug board) added to his 1906 Type I Tabulator allowed it to be programmed for different jobs, and by the late 1940s, unit record equipment such as the IBM 602 and IBM 604, were programm</w:t>
      </w:r>
      <w:r>
        <w:t>ed by control panels in a similar way, as were the first electronic computers.</w:t>
      </w:r>
      <w:r>
        <w:br/>
        <w:t>Programming languages are essential for software development.</w:t>
      </w:r>
    </w:p>
    <w:sectPr w:rsidR="00343C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0127751">
    <w:abstractNumId w:val="8"/>
  </w:num>
  <w:num w:numId="2" w16cid:durableId="762259748">
    <w:abstractNumId w:val="6"/>
  </w:num>
  <w:num w:numId="3" w16cid:durableId="212884451">
    <w:abstractNumId w:val="5"/>
  </w:num>
  <w:num w:numId="4" w16cid:durableId="1947224643">
    <w:abstractNumId w:val="4"/>
  </w:num>
  <w:num w:numId="5" w16cid:durableId="834758284">
    <w:abstractNumId w:val="7"/>
  </w:num>
  <w:num w:numId="6" w16cid:durableId="1526602375">
    <w:abstractNumId w:val="3"/>
  </w:num>
  <w:num w:numId="7" w16cid:durableId="1183592006">
    <w:abstractNumId w:val="2"/>
  </w:num>
  <w:num w:numId="8" w16cid:durableId="1442188342">
    <w:abstractNumId w:val="1"/>
  </w:num>
  <w:num w:numId="9" w16cid:durableId="1254968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3CB0"/>
    <w:rsid w:val="0082404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2023-12-06T11:25:00Z</dcterms:modified>
  <cp:category/>
</cp:coreProperties>
</file>