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2082" w:rsidRDefault="00CF0188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In the 1880s, Herman Hollerith invented the concept of storing data in machine-readable form.</w:t>
      </w:r>
      <w:r>
        <w:br/>
        <w:t>Scripting and breakpointing is</w:t>
      </w:r>
      <w:r>
        <w:t xml:space="preserve"> also part of this process.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Trial-and-error/divide-and-conquer is needed: the programmer will try to remove some parts of the original test case and check if the problem still exists.</w:t>
      </w:r>
      <w:r>
        <w:br/>
        <w:t>Compilers harnessed the power of computers to make programming easier by allowing programmers to specify calculations by enteri</w:t>
      </w:r>
      <w:r>
        <w:t>ng a formula using infix notation.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Normall</w:t>
      </w:r>
      <w:r>
        <w:t>y the first step in debugging is to attempt to reproduce the problem.</w:t>
      </w:r>
      <w:r>
        <w:br/>
        <w:t>Ideally, the programming language best suited for the task at hand will be selected.</w:t>
      </w:r>
      <w:r>
        <w:br/>
        <w:t>He gave the first description of cryptanalysis by frequency analysis, the earliest code-breaking algorithm.</w:t>
      </w:r>
      <w:r>
        <w:br/>
        <w:t>A study found that a few simple readability transformations made code shorter and drastically reduced the time to understand it.</w:t>
      </w:r>
    </w:p>
    <w:sectPr w:rsidR="00B820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8382248">
    <w:abstractNumId w:val="8"/>
  </w:num>
  <w:num w:numId="2" w16cid:durableId="1790126230">
    <w:abstractNumId w:val="6"/>
  </w:num>
  <w:num w:numId="3" w16cid:durableId="240481514">
    <w:abstractNumId w:val="5"/>
  </w:num>
  <w:num w:numId="4" w16cid:durableId="1072849333">
    <w:abstractNumId w:val="4"/>
  </w:num>
  <w:num w:numId="5" w16cid:durableId="1210412275">
    <w:abstractNumId w:val="7"/>
  </w:num>
  <w:num w:numId="6" w16cid:durableId="1121000743">
    <w:abstractNumId w:val="3"/>
  </w:num>
  <w:num w:numId="7" w16cid:durableId="1643608371">
    <w:abstractNumId w:val="2"/>
  </w:num>
  <w:num w:numId="8" w16cid:durableId="931400465">
    <w:abstractNumId w:val="1"/>
  </w:num>
  <w:num w:numId="9" w16cid:durableId="346562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82082"/>
    <w:rsid w:val="00CB0664"/>
    <w:rsid w:val="00CF01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2023-12-06T07:49:00Z</dcterms:modified>
  <cp:category/>
</cp:coreProperties>
</file>