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4D4" w:rsidRDefault="00C1510A">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Compilers harnessed the power of computers to make programming easier by allowing programmers to specify calculations by entering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For example, when a bug in a compiler can make it crash when parsing some large source file, a simplification of the test cas</w:t>
      </w:r>
      <w:r>
        <w:t>e that 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Some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programming style often helps readability.</w:t>
      </w:r>
      <w:r>
        <w:br/>
        <w:t xml:space="preserve">For this purpose, algorithms are classified into orders </w:t>
      </w:r>
      <w:r>
        <w:t>using so-called Big O notation, which expresses resource use, such as execution time or memory consumption, in terms of the size of an input.</w:t>
      </w:r>
      <w:r>
        <w:br/>
        <w:t>Techniques like Code refactoring can enhance readability.</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w:t>
      </w:r>
      <w:r>
        <w:t>tructions, called programs, that computers can follow to perform tasks.</w:t>
      </w:r>
    </w:p>
    <w:sectPr w:rsidR="005D34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253094">
    <w:abstractNumId w:val="8"/>
  </w:num>
  <w:num w:numId="2" w16cid:durableId="996498913">
    <w:abstractNumId w:val="6"/>
  </w:num>
  <w:num w:numId="3" w16cid:durableId="1272662962">
    <w:abstractNumId w:val="5"/>
  </w:num>
  <w:num w:numId="4" w16cid:durableId="1470243481">
    <w:abstractNumId w:val="4"/>
  </w:num>
  <w:num w:numId="5" w16cid:durableId="450825327">
    <w:abstractNumId w:val="7"/>
  </w:num>
  <w:num w:numId="6" w16cid:durableId="490678330">
    <w:abstractNumId w:val="3"/>
  </w:num>
  <w:num w:numId="7" w16cid:durableId="803354019">
    <w:abstractNumId w:val="2"/>
  </w:num>
  <w:num w:numId="8" w16cid:durableId="51079440">
    <w:abstractNumId w:val="1"/>
  </w:num>
  <w:num w:numId="9" w16cid:durableId="188910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4D4"/>
    <w:rsid w:val="00AA1D8D"/>
    <w:rsid w:val="00B47730"/>
    <w:rsid w:val="00C151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