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BF6" w:rsidRDefault="00B9511A">
      <w: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Entity-Relationship Modeling (ER Modeling).</w:t>
      </w:r>
      <w:r>
        <w:br/>
        <w:t xml:space="preserve"> The first computer program is generally dated to 1843, when mathematician Ada Lovelace published an algorithm to calculate a sequence of Bernoulli numbers, intended to be carried out by Charles Babbage's Analytical Engine.</w:t>
      </w:r>
      <w:r>
        <w:br/>
        <w:t>Many applications use a mix of several languages in their construction and use.</w:t>
      </w:r>
      <w:r>
        <w:br/>
        <w:t>There exist a lot of different approaches for each of those tasks.</w:t>
      </w:r>
      <w:r>
        <w:br/>
      </w:r>
      <w:r>
        <w:br/>
        <w:t>It involves designing and implementing algorit</w:t>
      </w:r>
      <w:r>
        <w:t>hms, step-by-step specifications of procedures, by writing code in one or more programming languages.</w:t>
      </w:r>
      <w:r>
        <w:br/>
        <w:t xml:space="preserve"> It is very difficult to determine what are the most popular modern programming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Readability is important because programme</w:t>
      </w:r>
      <w:r>
        <w:t>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w:t>
      </w:r>
      <w:r>
        <w:t>bility of third-party packages, or individual preference.</w:t>
      </w:r>
      <w:r>
        <w:br/>
        <w:t>Some languages are more prone to some kinds of faults because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Scripting and breakpointing is also part of this process.</w:t>
      </w:r>
    </w:p>
    <w:sectPr w:rsidR="00567B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4809278">
    <w:abstractNumId w:val="8"/>
  </w:num>
  <w:num w:numId="2" w16cid:durableId="1663240771">
    <w:abstractNumId w:val="6"/>
  </w:num>
  <w:num w:numId="3" w16cid:durableId="246114215">
    <w:abstractNumId w:val="5"/>
  </w:num>
  <w:num w:numId="4" w16cid:durableId="1711881450">
    <w:abstractNumId w:val="4"/>
  </w:num>
  <w:num w:numId="5" w16cid:durableId="260113349">
    <w:abstractNumId w:val="7"/>
  </w:num>
  <w:num w:numId="6" w16cid:durableId="417101245">
    <w:abstractNumId w:val="3"/>
  </w:num>
  <w:num w:numId="7" w16cid:durableId="2132941973">
    <w:abstractNumId w:val="2"/>
  </w:num>
  <w:num w:numId="8" w16cid:durableId="328486962">
    <w:abstractNumId w:val="1"/>
  </w:num>
  <w:num w:numId="9" w16cid:durableId="117318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7BF6"/>
    <w:rsid w:val="00AA1D8D"/>
    <w:rsid w:val="00B47730"/>
    <w:rsid w:val="00B951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