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BB6" w:rsidRDefault="003C5606">
      <w:r>
        <w:t>It affects the aspects of quality above, including portability, usability and most importantly maintainability..</w:t>
      </w:r>
      <w:r>
        <w:br/>
      </w:r>
      <w:r>
        <w:t xml:space="preserve"> It is very difficult to determine what are the most popular modern programming languages.</w:t>
      </w:r>
      <w:r>
        <w:br/>
        <w:t>Unreadable code often leads to bugs, inefficiencies, and duplicated code.</w:t>
      </w:r>
      <w:r>
        <w:br/>
        <w:t>Also, specific user environment and usage history can make it difficult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readability is more than just programming style.</w:t>
      </w:r>
      <w:r>
        <w:br/>
        <w:t xml:space="preserve"> Allen Downey, in his book How To Think Like A Computer S</w:t>
      </w:r>
      <w:r>
        <w:t>cientist, writes:</w:t>
      </w:r>
      <w:r>
        <w:br/>
        <w:t xml:space="preserve"> Many computer languages provide a mechanism to call functions provided by shared libraries.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</w:t>
      </w:r>
      <w:r>
        <w:t>urce code editor, but the content aspects reflect the programmer's talent and skills.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Various visual programming languages have also been developed</w:t>
      </w:r>
      <w:r>
        <w:t xml:space="preserve"> with the intent to resolve readability concerns by adopting non-traditional approaches to code structure and display.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</w:t>
      </w:r>
      <w:r>
        <w:t>ing to code is similar to learning a foreign language.</w:t>
      </w:r>
    </w:p>
    <w:sectPr w:rsidR="00955B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753023">
    <w:abstractNumId w:val="8"/>
  </w:num>
  <w:num w:numId="2" w16cid:durableId="2102604784">
    <w:abstractNumId w:val="6"/>
  </w:num>
  <w:num w:numId="3" w16cid:durableId="1735541159">
    <w:abstractNumId w:val="5"/>
  </w:num>
  <w:num w:numId="4" w16cid:durableId="2010717043">
    <w:abstractNumId w:val="4"/>
  </w:num>
  <w:num w:numId="5" w16cid:durableId="1438452031">
    <w:abstractNumId w:val="7"/>
  </w:num>
  <w:num w:numId="6" w16cid:durableId="1398359568">
    <w:abstractNumId w:val="3"/>
  </w:num>
  <w:num w:numId="7" w16cid:durableId="1938321843">
    <w:abstractNumId w:val="2"/>
  </w:num>
  <w:num w:numId="8" w16cid:durableId="87509822">
    <w:abstractNumId w:val="1"/>
  </w:num>
  <w:num w:numId="9" w16cid:durableId="99171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606"/>
    <w:rsid w:val="00955B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