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157" w:rsidRDefault="00F46C19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 similar technique used for database design is Entity-Relationship Modeling (ER Modeling).</w:t>
      </w:r>
      <w:r>
        <w:br/>
        <w:t xml:space="preserve"> The first computer program is generally dated to 1843, when mathematician Ada Lovelace published an algorithm to calculate a sequ</w:t>
      </w:r>
      <w:r>
        <w:t>ence of Bernoulli numbers, intended to be carried out by Charles Babbage's Analytical Engine.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Expert programmers are f</w:t>
      </w:r>
      <w:r>
        <w:t>amiliar with a variety of well-established algorithms and their respective complexities and use this knowledge to choose 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However, with the concept of the stored-program computer introduced in 1949, both programs and data were stored and manipulated in the same way </w:t>
      </w:r>
      <w:r>
        <w:t>in computer memory.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</w:t>
      </w:r>
      <w:r>
        <w:t>equire compilers to perform as much checking as other languages.</w:t>
      </w:r>
    </w:p>
    <w:sectPr w:rsidR="003F11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819022">
    <w:abstractNumId w:val="8"/>
  </w:num>
  <w:num w:numId="2" w16cid:durableId="1645349885">
    <w:abstractNumId w:val="6"/>
  </w:num>
  <w:num w:numId="3" w16cid:durableId="1136027769">
    <w:abstractNumId w:val="5"/>
  </w:num>
  <w:num w:numId="4" w16cid:durableId="910387543">
    <w:abstractNumId w:val="4"/>
  </w:num>
  <w:num w:numId="5" w16cid:durableId="1595626633">
    <w:abstractNumId w:val="7"/>
  </w:num>
  <w:num w:numId="6" w16cid:durableId="1192457896">
    <w:abstractNumId w:val="3"/>
  </w:num>
  <w:num w:numId="7" w16cid:durableId="2110201080">
    <w:abstractNumId w:val="2"/>
  </w:num>
  <w:num w:numId="8" w16cid:durableId="323775961">
    <w:abstractNumId w:val="1"/>
  </w:num>
  <w:num w:numId="9" w16cid:durableId="19840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157"/>
    <w:rsid w:val="00AA1D8D"/>
    <w:rsid w:val="00B47730"/>
    <w:rsid w:val="00CB0664"/>
    <w:rsid w:val="00F46C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