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B7A" w:rsidRDefault="00746A52">
      <w:r>
        <w:t>Many applications use a mix of several languages in their construction and use..</w:t>
      </w:r>
      <w:r>
        <w:br/>
        <w:t>There exist a lot of different approaches for each of those tasks.</w:t>
      </w:r>
      <w:r>
        <w:br/>
        <w:t xml:space="preserve">Sometimes software development is known as software engineering, especially when it employs formal </w:t>
      </w:r>
      <w:r>
        <w:t>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Trade-offs from this</w:t>
      </w:r>
      <w:r>
        <w:t xml:space="preserve"> ideal involve finding enough programmers who know the language to build a team, the availability of compilers for that language, and the efficiency with which programs written in a given language execute.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programming style often helps readability.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</w:t>
      </w:r>
      <w:r>
        <w:t>ty is important because programmers spend the majority of their time reading, trying to understand, reusing and modifying existing source code, rather than writing new source code.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Programs were mostly entered using punched cards or paper tape.</w:t>
      </w:r>
      <w:r>
        <w:br/>
        <w:t xml:space="preserve"> It is very difficult to determin</w:t>
      </w:r>
      <w:r>
        <w:t>e what are the most popular modern programming languages.</w:t>
      </w:r>
      <w:r>
        <w:br/>
        <w:t>Scripting and breakpointing is also part of this process.</w:t>
      </w:r>
    </w:p>
    <w:sectPr w:rsidR="00A64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7148612">
    <w:abstractNumId w:val="8"/>
  </w:num>
  <w:num w:numId="2" w16cid:durableId="914364060">
    <w:abstractNumId w:val="6"/>
  </w:num>
  <w:num w:numId="3" w16cid:durableId="2082478622">
    <w:abstractNumId w:val="5"/>
  </w:num>
  <w:num w:numId="4" w16cid:durableId="701171356">
    <w:abstractNumId w:val="4"/>
  </w:num>
  <w:num w:numId="5" w16cid:durableId="437531050">
    <w:abstractNumId w:val="7"/>
  </w:num>
  <w:num w:numId="6" w16cid:durableId="513567522">
    <w:abstractNumId w:val="3"/>
  </w:num>
  <w:num w:numId="7" w16cid:durableId="1699426356">
    <w:abstractNumId w:val="2"/>
  </w:num>
  <w:num w:numId="8" w16cid:durableId="919024274">
    <w:abstractNumId w:val="1"/>
  </w:num>
  <w:num w:numId="9" w16cid:durableId="133175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A52"/>
    <w:rsid w:val="00A64B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