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D99" w:rsidRDefault="007E6892">
      <w:r>
        <w:t xml:space="preserve"> Programmable devices have existed for centuries..</w:t>
      </w:r>
      <w:r>
        <w:br/>
      </w:r>
      <w:r>
        <w:t xml:space="preserve"> Popular modeling techniques include Object-Oriented Analysis and Design (OOAD) and Model-Driven Architecture (MDA).</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w:t>
      </w:r>
      <w:r>
        <w:t>COBOL).</w:t>
      </w:r>
      <w:r>
        <w:br/>
        <w:t>Also, specific user environment and usage history can make it difficult to reproduce the problem.</w:t>
      </w:r>
      <w:r>
        <w:br/>
      </w:r>
      <w:r>
        <w:br/>
        <w:t xml:space="preserve"> Computer programming or coding is the composition of sequences of instructions, called programs, that computers can follow to perform tasks.</w:t>
      </w:r>
      <w:r>
        <w:br/>
        <w:t>Compilers harnessed the power of computers to make programming easier by allowing programmers to specify calculations by entering a formula using infix notation.</w:t>
      </w:r>
      <w:r>
        <w:br/>
        <w:t xml:space="preserve"> Allen Downey, in his book How To Think Like A Computer Scientist, writes:</w:t>
      </w:r>
      <w:r>
        <w:br/>
        <w:t xml:space="preserve"> Many computer languages p</w:t>
      </w:r>
      <w:r>
        <w:t>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Trial-and-error/divide-and-conquer is ne</w:t>
      </w:r>
      <w:r>
        <w:t>eded: the programmer will try to remove some parts of the original test case and check if the problem still exists.</w:t>
      </w:r>
      <w:r>
        <w:br/>
        <w:t xml:space="preserve"> Code-breaking algorithms have also existed for centuries.</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languages are more prone to some kinds of faults because t</w:t>
      </w:r>
      <w:r>
        <w:t>heir specification does not require compilers to perform as much checking as other languages.</w:t>
      </w:r>
      <w:r>
        <w:br/>
        <w:t>The choice of language used is subject to many considerations, such as company policy, suitability to task, availability of third-party packages, or individual preference.</w:t>
      </w:r>
    </w:p>
    <w:sectPr w:rsidR="00AE0D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0185380">
    <w:abstractNumId w:val="8"/>
  </w:num>
  <w:num w:numId="2" w16cid:durableId="123934608">
    <w:abstractNumId w:val="6"/>
  </w:num>
  <w:num w:numId="3" w16cid:durableId="566499623">
    <w:abstractNumId w:val="5"/>
  </w:num>
  <w:num w:numId="4" w16cid:durableId="1239829553">
    <w:abstractNumId w:val="4"/>
  </w:num>
  <w:num w:numId="5" w16cid:durableId="851577565">
    <w:abstractNumId w:val="7"/>
  </w:num>
  <w:num w:numId="6" w16cid:durableId="1552115696">
    <w:abstractNumId w:val="3"/>
  </w:num>
  <w:num w:numId="7" w16cid:durableId="114955474">
    <w:abstractNumId w:val="2"/>
  </w:num>
  <w:num w:numId="8" w16cid:durableId="1222247834">
    <w:abstractNumId w:val="1"/>
  </w:num>
  <w:num w:numId="9" w16cid:durableId="123057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892"/>
    <w:rsid w:val="00AA1D8D"/>
    <w:rsid w:val="00AE0D9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