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FF5" w:rsidRDefault="0062483A">
      <w:r>
        <w:t>Programming languages are essential for software development..</w:t>
      </w:r>
      <w:r>
        <w:br/>
        <w:t>Text editors were also developed that allowed changes and corrections to be made much more easily than with punched cards.</w:t>
      </w:r>
      <w:r>
        <w:br/>
        <w:t xml:space="preserve">Compilers harnessed the power of computers to make </w:t>
      </w:r>
      <w:r>
        <w:t>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These compiled languages allow the programmer to write programs in terms that are syntactically richer, </w:t>
      </w:r>
      <w:r>
        <w:t>and more capable of abstracting the code, making it easy to target varying machine instruction sets via compilation declarations and heuristics.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</w:t>
      </w:r>
      <w:r>
        <w:t>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</w:t>
      </w:r>
      <w:r>
        <w:t>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</w:p>
    <w:sectPr w:rsidR="005D4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892351">
    <w:abstractNumId w:val="8"/>
  </w:num>
  <w:num w:numId="2" w16cid:durableId="2134245462">
    <w:abstractNumId w:val="6"/>
  </w:num>
  <w:num w:numId="3" w16cid:durableId="1172842982">
    <w:abstractNumId w:val="5"/>
  </w:num>
  <w:num w:numId="4" w16cid:durableId="1638950485">
    <w:abstractNumId w:val="4"/>
  </w:num>
  <w:num w:numId="5" w16cid:durableId="342054796">
    <w:abstractNumId w:val="7"/>
  </w:num>
  <w:num w:numId="6" w16cid:durableId="2045711019">
    <w:abstractNumId w:val="3"/>
  </w:num>
  <w:num w:numId="7" w16cid:durableId="418528987">
    <w:abstractNumId w:val="2"/>
  </w:num>
  <w:num w:numId="8" w16cid:durableId="1551575712">
    <w:abstractNumId w:val="1"/>
  </w:num>
  <w:num w:numId="9" w16cid:durableId="15414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FF5"/>
    <w:rsid w:val="006248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