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4A5" w:rsidRDefault="00923A43">
      <w:r>
        <w:b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programmer will try to remove some parts of the original test case and check if the problem still exists.</w:t>
      </w:r>
      <w:r>
        <w:br/>
        <w:t>In 1801, the Jacquard loom could produce entirely different weaves by changing the "program" – a series of pasteboard cards with ho</w:t>
      </w:r>
      <w:r>
        <w:t>les punched in them.</w:t>
      </w:r>
      <w:r>
        <w:br/>
        <w:t xml:space="preserve"> High-level languages made the process of developing a program simpler and more understandable, and less bound to the underlying hardware.</w:t>
      </w:r>
      <w:r>
        <w:br/>
      </w:r>
      <w:r>
        <w:br/>
        <w:t>The first compiler related tool, the A-0 System, was developed in 1952 by Grace Hopper, who also coined the term 'compiler'.</w:t>
      </w:r>
      <w:r>
        <w:br/>
        <w:t>Methods of measuring programming language popularity include: counting the number of job advertisements that mention the language, the number of books sold and courses teaching the language (this overestimates the importance o</w:t>
      </w:r>
      <w:r>
        <w:t>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 of compilers for that language, and the efficiency with which programs written in a given language execute.</w:t>
      </w:r>
      <w:r>
        <w:br/>
        <w:t>When debugging the problem in a GUI, the programmer can try to skip some user interaction from the original p</w:t>
      </w:r>
      <w:r>
        <w:t>roblem description and check if remaining actions are sufficient for bugs to appear.</w:t>
      </w:r>
      <w:r>
        <w:br/>
        <w:t>There are many approaches to the Software development process.</w:t>
      </w:r>
      <w:r>
        <w:br/>
        <w:t>A study found that a few simple readability transformations made code shorter and drastically reduced the time to understand it.</w:t>
      </w:r>
      <w:r>
        <w:br/>
        <w:t xml:space="preserve"> Debugging is often done with IDEs. Standalone debuggers like GDB are also used, and these often provide less of a visual environment, usually using a command line.</w:t>
      </w:r>
      <w:r>
        <w:br/>
        <w:t>In 1206, the Arab engineer Al-Jazari invented a programmable drum mach</w:t>
      </w:r>
      <w:r>
        <w:t>ine where a musical mechanical automaton could be made to play different rhythms and drum patterns, via pegs and cams.</w:t>
      </w:r>
      <w:r>
        <w:br/>
        <w:t>Languages form an approximate spectrum from "low-level" to "high-level"; "low-level" languages are typically more machine-oriented and faster to execute, whereas "high-level" languages are more abstract and easier to use but execute less quickly.</w:t>
      </w:r>
    </w:p>
    <w:sectPr w:rsidR="00AC54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134867">
    <w:abstractNumId w:val="8"/>
  </w:num>
  <w:num w:numId="2" w16cid:durableId="1998260529">
    <w:abstractNumId w:val="6"/>
  </w:num>
  <w:num w:numId="3" w16cid:durableId="367488008">
    <w:abstractNumId w:val="5"/>
  </w:num>
  <w:num w:numId="4" w16cid:durableId="1540584032">
    <w:abstractNumId w:val="4"/>
  </w:num>
  <w:num w:numId="5" w16cid:durableId="24528833">
    <w:abstractNumId w:val="7"/>
  </w:num>
  <w:num w:numId="6" w16cid:durableId="1123961361">
    <w:abstractNumId w:val="3"/>
  </w:num>
  <w:num w:numId="7" w16cid:durableId="1242714633">
    <w:abstractNumId w:val="2"/>
  </w:num>
  <w:num w:numId="8" w16cid:durableId="1861819831">
    <w:abstractNumId w:val="1"/>
  </w:num>
  <w:num w:numId="9" w16cid:durableId="75832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3A43"/>
    <w:rsid w:val="00AA1D8D"/>
    <w:rsid w:val="00AC54A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