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8CA" w:rsidRDefault="00D91C1D">
      <w:r>
        <w:t>A study found that a few simple readability transformations made code shorter and drastically reduced the time to understand it..</w:t>
      </w:r>
      <w:r>
        <w:br/>
        <w:t>There exist a lot of different approaches for each of those tasks.</w:t>
      </w:r>
      <w:r>
        <w:br/>
      </w:r>
      <w:r>
        <w:t xml:space="preserve"> The first computer program is generally dated to 1843, when mathematician Ada Lovelace published an algorithm to calculate a sequence of Bernoulli numbers, intended to be carried out by Charles Babbage's Analytical Engine.</w:t>
      </w:r>
      <w:r>
        <w:br/>
        <w:t>It affects the aspects of quality above, including portability, usability and most importantly maintainability.</w:t>
      </w:r>
      <w:r>
        <w:br/>
        <w:t xml:space="preserve"> Following a consistent programming style often helps readability.</w:t>
      </w:r>
      <w:r>
        <w:br/>
        <w:t xml:space="preserve"> Popular modeling techniques include Object-Oriented Analysis and Design (OOAD) and Model-Driven Architecture</w:t>
      </w:r>
      <w:r>
        <w:t xml:space="preserve"> (MDA).</w:t>
      </w:r>
      <w:r>
        <w:br/>
        <w:t>Many factors, having little or nothing to do with the ability of the computer to efficiently compile and execute the code, contribute to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w:t>
      </w:r>
      <w:r>
        <w:t>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 xml:space="preserve"> Some languages are very popular for particular kinds of applications, while some languages are regularly used to write many different kinds of applications.</w:t>
      </w:r>
      <w:r>
        <w:br/>
        <w:t>Unreadable code often leads to bugs, inefficiencies, and duplicated code.</w:t>
      </w:r>
      <w:r>
        <w:br/>
        <w:t>However, because an assembly languag</w:t>
      </w:r>
      <w:r>
        <w:t>e is little more than a different notation for a machine language,  two machines with different instruction sets also have different assembly languages.</w:t>
      </w:r>
      <w:r>
        <w:br/>
        <w:t>They are the building blocks for all software, from the simplest applications to the most sophisticated ones.</w:t>
      </w:r>
      <w:r>
        <w:br/>
        <w:t>Sometimes software development is known as software engineering, especially when it employs formal methods or follows an engineering design process.</w:t>
      </w:r>
      <w:r>
        <w:br/>
        <w:t>It involves designing and implementing algorithms, step-by-step specifications of procedures, by wri</w:t>
      </w:r>
      <w:r>
        <w:t>ting code in one or more programming languages.</w:t>
      </w:r>
    </w:p>
    <w:sectPr w:rsidR="005B48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990988">
    <w:abstractNumId w:val="8"/>
  </w:num>
  <w:num w:numId="2" w16cid:durableId="95249702">
    <w:abstractNumId w:val="6"/>
  </w:num>
  <w:num w:numId="3" w16cid:durableId="737636039">
    <w:abstractNumId w:val="5"/>
  </w:num>
  <w:num w:numId="4" w16cid:durableId="766924693">
    <w:abstractNumId w:val="4"/>
  </w:num>
  <w:num w:numId="5" w16cid:durableId="1920089362">
    <w:abstractNumId w:val="7"/>
  </w:num>
  <w:num w:numId="6" w16cid:durableId="767651858">
    <w:abstractNumId w:val="3"/>
  </w:num>
  <w:num w:numId="7" w16cid:durableId="1470512577">
    <w:abstractNumId w:val="2"/>
  </w:num>
  <w:num w:numId="8" w16cid:durableId="2070180307">
    <w:abstractNumId w:val="1"/>
  </w:num>
  <w:num w:numId="9" w16cid:durableId="93601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48CA"/>
    <w:rsid w:val="00AA1D8D"/>
    <w:rsid w:val="00B47730"/>
    <w:rsid w:val="00CB0664"/>
    <w:rsid w:val="00D91C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