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616" w:rsidRDefault="00BA0F28">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Techniques like Code refactoring can enhance readability.</w:t>
      </w:r>
      <w:r>
        <w:br/>
        <w:t xml:space="preserve"> Allen Downey, in his book How To Think Like A Computer Scientist, writes:</w:t>
      </w:r>
      <w:r>
        <w:br/>
        <w:t xml:space="preserve"> Many computer languages provide a mechanism to call functions provided by shared libraries.</w:t>
      </w:r>
      <w:r>
        <w:br/>
        <w:t>The following properties are among the most important:</w:t>
      </w:r>
      <w:r>
        <w:br/>
      </w:r>
      <w:r>
        <w:br/>
        <w:t xml:space="preserve"> In computer prog</w:t>
      </w:r>
      <w:r>
        <w:t>ramming, readability refers to the ease with which a human reader can comprehend the purpose, control flow, and operation of source code.</w:t>
      </w:r>
      <w:r>
        <w:br/>
        <w:t>There are many approaches to the Software development process.</w:t>
      </w:r>
      <w:r>
        <w:br/>
        <w:t>In 1801, the Jacquard loom could produce entirely different weaves by changing the "program" – a series of pasteboard cards with holes punched in them.</w:t>
      </w:r>
      <w:r>
        <w:br/>
        <w:t>Ideally, the programming language best suited for the task at hand will be selected.</w:t>
      </w:r>
      <w:r>
        <w:br/>
        <w:t>The choice of language used is subject to many considerations, such as com</w:t>
      </w:r>
      <w:r>
        <w:t>pany policy, suitability to task, availability of third-party packages, or individual preference.</w:t>
      </w:r>
      <w:r>
        <w:br/>
        <w:t xml:space="preserve"> Debugging is often done with IDEs. Standalone debuggers like 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 Charles Babbage's Analytical Engine.</w:t>
      </w:r>
      <w:r>
        <w:br/>
        <w:t>There exist a lot of diff</w:t>
      </w:r>
      <w:r>
        <w:t>erent approaches for each of those tasks.</w:t>
      </w:r>
      <w:r>
        <w:br/>
      </w:r>
      <w:r>
        <w:br/>
        <w:t xml:space="preserve"> Computer programming or coding is the composition of sequences of instructions, called programs, that computers can follow to perform tasks.</w:t>
      </w:r>
      <w:r>
        <w:br/>
        <w:t xml:space="preserve"> High-level languages made the process of developing a program simpler and more understandable, and less bound to the underlying hardware.</w:t>
      </w:r>
      <w:r>
        <w:br/>
        <w:t>When debugging the problem in a GUI, the programmer can try to skip some user interaction from the original problem description and check if remaining actions are sufficient for bugs to ap</w:t>
      </w:r>
      <w:r>
        <w:t>pear.</w:t>
      </w:r>
    </w:p>
    <w:sectPr w:rsidR="00AD56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7729217">
    <w:abstractNumId w:val="8"/>
  </w:num>
  <w:num w:numId="2" w16cid:durableId="517277289">
    <w:abstractNumId w:val="6"/>
  </w:num>
  <w:num w:numId="3" w16cid:durableId="526597691">
    <w:abstractNumId w:val="5"/>
  </w:num>
  <w:num w:numId="4" w16cid:durableId="77294068">
    <w:abstractNumId w:val="4"/>
  </w:num>
  <w:num w:numId="5" w16cid:durableId="1513761892">
    <w:abstractNumId w:val="7"/>
  </w:num>
  <w:num w:numId="6" w16cid:durableId="7105153">
    <w:abstractNumId w:val="3"/>
  </w:num>
  <w:num w:numId="7" w16cid:durableId="613286433">
    <w:abstractNumId w:val="2"/>
  </w:num>
  <w:num w:numId="8" w16cid:durableId="1912235059">
    <w:abstractNumId w:val="1"/>
  </w:num>
  <w:num w:numId="9" w16cid:durableId="95717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5616"/>
    <w:rsid w:val="00B47730"/>
    <w:rsid w:val="00BA0F2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