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10B" w:rsidRDefault="00551871">
      <w:r>
        <w:t>The Unified Modeling Language (UML) is a notation used for both the OOAD and MDA..</w:t>
      </w:r>
      <w:r>
        <w:br/>
        <w:t>Techniques like Code refactoring can enhance readability.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Auxiliary tasks accompanying and related to programming include analyzing requirements, testing, debugging (investigating and fixing problems), implementation </w:t>
      </w:r>
      <w:r>
        <w:t>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exist a lot of different approaches for each of those tasks.</w:t>
      </w:r>
      <w:r>
        <w:br/>
        <w:t>Ideally, the programming language best suited for the task at hand will be se</w:t>
      </w:r>
      <w:r>
        <w:t>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</w:t>
      </w:r>
      <w:r>
        <w:t>alysis is Use Case analysis.</w:t>
      </w:r>
    </w:p>
    <w:sectPr w:rsidR="001E6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773060">
    <w:abstractNumId w:val="8"/>
  </w:num>
  <w:num w:numId="2" w16cid:durableId="2134903092">
    <w:abstractNumId w:val="6"/>
  </w:num>
  <w:num w:numId="3" w16cid:durableId="1667588965">
    <w:abstractNumId w:val="5"/>
  </w:num>
  <w:num w:numId="4" w16cid:durableId="863595803">
    <w:abstractNumId w:val="4"/>
  </w:num>
  <w:num w:numId="5" w16cid:durableId="1006129084">
    <w:abstractNumId w:val="7"/>
  </w:num>
  <w:num w:numId="6" w16cid:durableId="1520393190">
    <w:abstractNumId w:val="3"/>
  </w:num>
  <w:num w:numId="7" w16cid:durableId="1536624109">
    <w:abstractNumId w:val="2"/>
  </w:num>
  <w:num w:numId="8" w16cid:durableId="826821127">
    <w:abstractNumId w:val="1"/>
  </w:num>
  <w:num w:numId="9" w16cid:durableId="172498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10B"/>
    <w:rsid w:val="0029639D"/>
    <w:rsid w:val="00326F90"/>
    <w:rsid w:val="005518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