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4FE" w:rsidRDefault="00105702">
      <w: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Their jobs usually involve:</w:t>
      </w:r>
      <w:r>
        <w:br/>
        <w:t xml:space="preserve"> Although programming has been pre</w:t>
      </w:r>
      <w:r>
        <w:t>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Many programmers use forms of Agile software development where the various stages of formal software development are more integrated together into short cycles that take a few weeks rather than years.</w:t>
      </w:r>
      <w:r>
        <w:br/>
        <w:t>Scripting and breakpoi</w:t>
      </w:r>
      <w:r>
        <w:t>nting is also part of this process.</w:t>
      </w:r>
      <w:r>
        <w:br/>
        <w:t xml:space="preserve"> Whatever the approach to development may be, the final program must satisfy some fundamental properties.</w:t>
      </w:r>
      <w:r>
        <w:br/>
        <w:t>The Unified Modeling Language (UML) is a notation used for both the OOAD and MDA.</w:t>
      </w:r>
      <w:r>
        <w:br/>
        <w:t>By the late 1960s, data storage devices and computer terminals became inexpensive enough that programs could be created by typing directly into the computers.</w:t>
      </w:r>
      <w:r>
        <w:br/>
        <w:t>As early as the 9th century, a programmable music sequencer was invented by the Persian Banu Musa brothers, who described an auto</w:t>
      </w:r>
      <w:r>
        <w:t>mated mechanical flute player in the Book of Ingenious Devices.</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r>
        <w:br/>
        <w:t>Proficient programming usually requires expertise in several different subjects, including knowledge of the application domain, details of programming languages and</w:t>
      </w:r>
      <w:r>
        <w:t xml:space="preserve"> generic code libraries, specialized algorithms, and formal logic.</w:t>
      </w:r>
    </w:p>
    <w:sectPr w:rsidR="00771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64505">
    <w:abstractNumId w:val="8"/>
  </w:num>
  <w:num w:numId="2" w16cid:durableId="1942686799">
    <w:abstractNumId w:val="6"/>
  </w:num>
  <w:num w:numId="3" w16cid:durableId="1889956427">
    <w:abstractNumId w:val="5"/>
  </w:num>
  <w:num w:numId="4" w16cid:durableId="538661312">
    <w:abstractNumId w:val="4"/>
  </w:num>
  <w:num w:numId="5" w16cid:durableId="997731679">
    <w:abstractNumId w:val="7"/>
  </w:num>
  <w:num w:numId="6" w16cid:durableId="1598824995">
    <w:abstractNumId w:val="3"/>
  </w:num>
  <w:num w:numId="7" w16cid:durableId="1268194483">
    <w:abstractNumId w:val="2"/>
  </w:num>
  <w:num w:numId="8" w16cid:durableId="1533616118">
    <w:abstractNumId w:val="1"/>
  </w:num>
  <w:num w:numId="9" w16cid:durableId="85927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702"/>
    <w:rsid w:val="0015074B"/>
    <w:rsid w:val="0029639D"/>
    <w:rsid w:val="00326F90"/>
    <w:rsid w:val="007714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