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41C" w:rsidRDefault="002C3033">
      <w:r>
        <w:t xml:space="preserve"> It is very difficult to determine what are the most popular modern programming languages..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 early as the 9th century, a programmable music sequencer was invented by the Persian Banu Musa brothers, who described an automated mechan</w:t>
      </w:r>
      <w:r>
        <w:t>ical flute player in the Book of Ingenious Devices.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</w:t>
      </w:r>
      <w:r>
        <w:t>, implementation of build systems, and management of derived artifacts, such as programs' machine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FORTRAN, the first widely used high-level language to have a function</w:t>
      </w:r>
      <w:r>
        <w:t>al implementation, came out in 1957, and many other languages were soon developed—in particular, COBOL aimed at commercial data processing, and Lisp for computer research.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are many approaches to the Software development process.</w:t>
      </w:r>
      <w:r>
        <w:br/>
        <w:t xml:space="preserve"> The first computer program is generally dated to 1843, when mathematician Ada Lovelace published an algorithm to c</w:t>
      </w:r>
      <w:r>
        <w:t>alculate a sequence of Bernoulli numbers, intended to be carried out by Charles Babbage's Analytical Engine.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9E7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545663">
    <w:abstractNumId w:val="8"/>
  </w:num>
  <w:num w:numId="2" w16cid:durableId="1119103748">
    <w:abstractNumId w:val="6"/>
  </w:num>
  <w:num w:numId="3" w16cid:durableId="825129116">
    <w:abstractNumId w:val="5"/>
  </w:num>
  <w:num w:numId="4" w16cid:durableId="160972630">
    <w:abstractNumId w:val="4"/>
  </w:num>
  <w:num w:numId="5" w16cid:durableId="944970305">
    <w:abstractNumId w:val="7"/>
  </w:num>
  <w:num w:numId="6" w16cid:durableId="1489051547">
    <w:abstractNumId w:val="3"/>
  </w:num>
  <w:num w:numId="7" w16cid:durableId="1562791704">
    <w:abstractNumId w:val="2"/>
  </w:num>
  <w:num w:numId="8" w16cid:durableId="1412696469">
    <w:abstractNumId w:val="1"/>
  </w:num>
  <w:num w:numId="9" w16cid:durableId="80821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033"/>
    <w:rsid w:val="00326F90"/>
    <w:rsid w:val="009E74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