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54C" w:rsidRDefault="008332FF">
      <w:r>
        <w:t>One approach popular for requirements analysis is Use Case analysis..</w:t>
      </w:r>
      <w:r>
        <w:br/>
        <w:t>Many applications use a mix of several languages in their construction and use.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</w:t>
      </w:r>
      <w:r>
        <w:t>ogramming languages and generic code libraries, specialized algorithms, and formal logic.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 study found that a few simple readability transformations made code shorter and drastically redu</w:t>
      </w:r>
      <w:r>
        <w:t>ced the time to understand it.</w:t>
      </w:r>
      <w:r>
        <w:br/>
      </w:r>
      <w:r>
        <w:br/>
        <w:t>Scripting and breakpointing is also part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</w:t>
      </w:r>
      <w:r>
        <w:t xml:space="preserve"> readability is more than just programming style.</w:t>
      </w:r>
    </w:p>
    <w:sectPr w:rsidR="00FD6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977596">
    <w:abstractNumId w:val="8"/>
  </w:num>
  <w:num w:numId="2" w16cid:durableId="943421024">
    <w:abstractNumId w:val="6"/>
  </w:num>
  <w:num w:numId="3" w16cid:durableId="467011684">
    <w:abstractNumId w:val="5"/>
  </w:num>
  <w:num w:numId="4" w16cid:durableId="574516025">
    <w:abstractNumId w:val="4"/>
  </w:num>
  <w:num w:numId="5" w16cid:durableId="1753814406">
    <w:abstractNumId w:val="7"/>
  </w:num>
  <w:num w:numId="6" w16cid:durableId="1731002997">
    <w:abstractNumId w:val="3"/>
  </w:num>
  <w:num w:numId="7" w16cid:durableId="1496804514">
    <w:abstractNumId w:val="2"/>
  </w:num>
  <w:num w:numId="8" w16cid:durableId="407187982">
    <w:abstractNumId w:val="1"/>
  </w:num>
  <w:num w:numId="9" w16cid:durableId="8359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2FF"/>
    <w:rsid w:val="00AA1D8D"/>
    <w:rsid w:val="00B47730"/>
    <w:rsid w:val="00CB0664"/>
    <w:rsid w:val="00FC693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