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25E" w:rsidRDefault="00D25170">
      <w:r>
        <w:t>The following properties are among the most important:</w:t>
      </w:r>
      <w:r>
        <w:br/>
      </w:r>
      <w:r>
        <w:br/>
      </w:r>
      <w:r>
        <w:t xml:space="preserve"> In computer programming, readability refers to the ease with which a human reader can comprehend the purpose, control flow, and operation of source code..</w:t>
      </w:r>
      <w:r>
        <w:br/>
        <w:t>There exist a lot of different approaches for each of those tasks.</w:t>
      </w:r>
      <w:r>
        <w:br/>
        <w:t xml:space="preserve"> Implementation techniques include imperative languages (object-oriented or procedural), functional languages, and logic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involves designing and i</w:t>
      </w:r>
      <w:r>
        <w:t>mplementing algorithms, step-by-step specifications of procedures, by writing code in one or more programming languages.</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w:t>
      </w:r>
      <w:r>
        <w:t>ncluding portability, usability and most importantly maintainability.</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For this purpose, algorithms are classified into orders using so-called Big O notation, which expresses resource use, such as execution time or memory consumption, in terms of the s</w:t>
      </w:r>
      <w:r>
        <w:t>ize of an input.</w:t>
      </w:r>
      <w:r>
        <w:br/>
        <w:t xml:space="preserve"> High-level languages made the process of developing a program simpler and more understandable, and less bound to the underlying hardware.</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It is usually easier to code in "high-level" languages than in "low-level" ones.</w:t>
      </w:r>
    </w:p>
    <w:sectPr w:rsidR="005B12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793231">
    <w:abstractNumId w:val="8"/>
  </w:num>
  <w:num w:numId="2" w16cid:durableId="1576351802">
    <w:abstractNumId w:val="6"/>
  </w:num>
  <w:num w:numId="3" w16cid:durableId="2146121173">
    <w:abstractNumId w:val="5"/>
  </w:num>
  <w:num w:numId="4" w16cid:durableId="1670906342">
    <w:abstractNumId w:val="4"/>
  </w:num>
  <w:num w:numId="5" w16cid:durableId="255481349">
    <w:abstractNumId w:val="7"/>
  </w:num>
  <w:num w:numId="6" w16cid:durableId="712920419">
    <w:abstractNumId w:val="3"/>
  </w:num>
  <w:num w:numId="7" w16cid:durableId="1365985296">
    <w:abstractNumId w:val="2"/>
  </w:num>
  <w:num w:numId="8" w16cid:durableId="1133981068">
    <w:abstractNumId w:val="1"/>
  </w:num>
  <w:num w:numId="9" w16cid:durableId="55366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25E"/>
    <w:rsid w:val="00AA1D8D"/>
    <w:rsid w:val="00B47730"/>
    <w:rsid w:val="00CB0664"/>
    <w:rsid w:val="00D251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