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779" w:rsidRDefault="00BB053B">
      <w:r>
        <w:t xml:space="preserve"> Implementation techniques include imperative languages (object-oriented or procedural), functional languages, and logic languages..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A study found that a few simple readability transformations made code shorter and drastically reduced the time to understand it.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</w:t>
      </w:r>
      <w:r>
        <w:t>understandable, and less bound to the underlying hardware.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>Assembly languages were soon developed that let the programmer specify instruction in a text format (e.g., ADD X, TOTAL), with ab</w:t>
      </w:r>
      <w:r>
        <w:t>breviations for each operation code and meaningful names for specifying addresses.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 the prog</w:t>
      </w:r>
      <w:r>
        <w:t>rammer's talent and skills.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</w:t>
      </w:r>
      <w:r>
        <w:t>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6347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252368">
    <w:abstractNumId w:val="8"/>
  </w:num>
  <w:num w:numId="2" w16cid:durableId="409036695">
    <w:abstractNumId w:val="6"/>
  </w:num>
  <w:num w:numId="3" w16cid:durableId="369260178">
    <w:abstractNumId w:val="5"/>
  </w:num>
  <w:num w:numId="4" w16cid:durableId="661549563">
    <w:abstractNumId w:val="4"/>
  </w:num>
  <w:num w:numId="5" w16cid:durableId="1138954340">
    <w:abstractNumId w:val="7"/>
  </w:num>
  <w:num w:numId="6" w16cid:durableId="291130880">
    <w:abstractNumId w:val="3"/>
  </w:num>
  <w:num w:numId="7" w16cid:durableId="332144178">
    <w:abstractNumId w:val="2"/>
  </w:num>
  <w:num w:numId="8" w16cid:durableId="1301761336">
    <w:abstractNumId w:val="1"/>
  </w:num>
  <w:num w:numId="9" w16cid:durableId="25324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779"/>
    <w:rsid w:val="00AA1D8D"/>
    <w:rsid w:val="00B47730"/>
    <w:rsid w:val="00BB05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