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0ED" w:rsidRDefault="00210B4C">
      <w:r>
        <w:t xml:space="preserve"> Popular modeling techniques include Object-Oriented Analysis and Design (OOAD) and Model-Driven Architecture (MDA)..</w:t>
      </w:r>
      <w:r>
        <w:br/>
        <w:t>However, Charles Babbage had already written his first program for the Analytical Engine in 1837.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readability is more than just programming style.</w:t>
      </w:r>
      <w:r>
        <w:br/>
        <w:t>When debugging the problem in a GUI, the programmer can try to skip some user interaction from th</w:t>
      </w:r>
      <w:r>
        <w:t>e original problem description and check if remaining actions are sufficient for bugs to appear.</w:t>
      </w:r>
      <w:r>
        <w:br/>
        <w:t>Unreadable code often leads to bugs, inefficiencies, and duplicated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While these are sometimes considered programming, often the term software development is used for this larger overall process – with the terms programmi</w:t>
      </w:r>
      <w:r>
        <w:t>ng, implementation, and coding reserved for the writing and editing of code per se.</w:t>
      </w:r>
      <w:r>
        <w:br/>
        <w:t xml:space="preserve"> After the bug is reproduced, the input of the program may need to be simplified to make it easier to debug.</w:t>
      </w:r>
      <w:r>
        <w:br/>
        <w:t>They are the building blocks for all software, from the simplest applications to the most sophisticated ones.</w:t>
      </w:r>
      <w:r>
        <w:br/>
        <w:t xml:space="preserve"> Different programming languages support different styles of programming (called programming paradigms).</w:t>
      </w:r>
      <w:r>
        <w:br/>
        <w:t>Use of a static code analysis tool can help detect some possible problems.</w:t>
      </w:r>
      <w:r>
        <w:br/>
        <w:t xml:space="preserve">It is usually easier to code </w:t>
      </w:r>
      <w:r>
        <w:t>in "high-level" languages than in "low-level" ones.</w:t>
      </w:r>
      <w:r>
        <w:br/>
        <w:t>Sometimes software development is known as software engineering, especially when it employs formal methods or follows an engineering design process.</w:t>
      </w:r>
    </w:p>
    <w:sectPr w:rsidR="000B20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1214886">
    <w:abstractNumId w:val="8"/>
  </w:num>
  <w:num w:numId="2" w16cid:durableId="626161760">
    <w:abstractNumId w:val="6"/>
  </w:num>
  <w:num w:numId="3" w16cid:durableId="1790663557">
    <w:abstractNumId w:val="5"/>
  </w:num>
  <w:num w:numId="4" w16cid:durableId="504444918">
    <w:abstractNumId w:val="4"/>
  </w:num>
  <w:num w:numId="5" w16cid:durableId="1923949455">
    <w:abstractNumId w:val="7"/>
  </w:num>
  <w:num w:numId="6" w16cid:durableId="2140411280">
    <w:abstractNumId w:val="3"/>
  </w:num>
  <w:num w:numId="7" w16cid:durableId="2076052249">
    <w:abstractNumId w:val="2"/>
  </w:num>
  <w:num w:numId="8" w16cid:durableId="696346439">
    <w:abstractNumId w:val="1"/>
  </w:num>
  <w:num w:numId="9" w16cid:durableId="436146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20ED"/>
    <w:rsid w:val="0015074B"/>
    <w:rsid w:val="00210B4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