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283" w:rsidRDefault="00623DE9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Ideally, the </w:t>
      </w:r>
      <w:r>
        <w:t>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New languages are generally designed around the syntax of a prior language with new functionality added, (for exam</w:t>
      </w:r>
      <w:r>
        <w:t>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>Expert programmers are familiar with a variety of well-established algor</w:t>
      </w:r>
      <w:r>
        <w:t>ithms and their respective complexities and use this knowledge to choose algorithms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Assembly languages were </w:t>
      </w:r>
      <w:r>
        <w:t>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204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788557">
    <w:abstractNumId w:val="8"/>
  </w:num>
  <w:num w:numId="2" w16cid:durableId="751203204">
    <w:abstractNumId w:val="6"/>
  </w:num>
  <w:num w:numId="3" w16cid:durableId="324556125">
    <w:abstractNumId w:val="5"/>
  </w:num>
  <w:num w:numId="4" w16cid:durableId="318850254">
    <w:abstractNumId w:val="4"/>
  </w:num>
  <w:num w:numId="5" w16cid:durableId="251857067">
    <w:abstractNumId w:val="7"/>
  </w:num>
  <w:num w:numId="6" w16cid:durableId="485706677">
    <w:abstractNumId w:val="3"/>
  </w:num>
  <w:num w:numId="7" w16cid:durableId="414280152">
    <w:abstractNumId w:val="2"/>
  </w:num>
  <w:num w:numId="8" w16cid:durableId="438064723">
    <w:abstractNumId w:val="1"/>
  </w:num>
  <w:num w:numId="9" w16cid:durableId="6192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283"/>
    <w:rsid w:val="0029639D"/>
    <w:rsid w:val="00326F90"/>
    <w:rsid w:val="00623D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