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22C" w:rsidRDefault="004C4443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</w:t>
      </w:r>
      <w:r>
        <w:t>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 program simpler and more unders</w:t>
      </w:r>
      <w:r>
        <w:t>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>Many factors, having little or nothing to do with the ability of the comput</w:t>
      </w:r>
      <w:r>
        <w:t>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557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069121">
    <w:abstractNumId w:val="8"/>
  </w:num>
  <w:num w:numId="2" w16cid:durableId="1022585222">
    <w:abstractNumId w:val="6"/>
  </w:num>
  <w:num w:numId="3" w16cid:durableId="1709137515">
    <w:abstractNumId w:val="5"/>
  </w:num>
  <w:num w:numId="4" w16cid:durableId="1320385962">
    <w:abstractNumId w:val="4"/>
  </w:num>
  <w:num w:numId="5" w16cid:durableId="1209607196">
    <w:abstractNumId w:val="7"/>
  </w:num>
  <w:num w:numId="6" w16cid:durableId="1054697301">
    <w:abstractNumId w:val="3"/>
  </w:num>
  <w:num w:numId="7" w16cid:durableId="1589922280">
    <w:abstractNumId w:val="2"/>
  </w:num>
  <w:num w:numId="8" w16cid:durableId="1387528894">
    <w:abstractNumId w:val="1"/>
  </w:num>
  <w:num w:numId="9" w16cid:durableId="11832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443"/>
    <w:rsid w:val="005572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